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6E" w:rsidRPr="00147BE0" w:rsidRDefault="0009656E" w:rsidP="0009656E">
      <w:pPr>
        <w:pStyle w:val="Heading1"/>
        <w:rPr>
          <w:rFonts w:ascii="Arial Rounded MT Bold" w:hAnsi="Arial Rounded MT Bold"/>
          <w:sz w:val="72"/>
          <w:szCs w:val="72"/>
        </w:rPr>
      </w:pPr>
    </w:p>
    <w:p w:rsidR="0009656E" w:rsidRPr="00147BE0" w:rsidRDefault="0009656E" w:rsidP="00147BE0">
      <w:pPr>
        <w:pStyle w:val="Heading1"/>
        <w:pBdr>
          <w:top w:val="single" w:sz="24" w:space="1" w:color="auto"/>
        </w:pBdr>
        <w:jc w:val="center"/>
        <w:rPr>
          <w:rFonts w:ascii="Arial Rounded MT Bold" w:hAnsi="Arial Rounded MT Bold"/>
          <w:sz w:val="72"/>
          <w:szCs w:val="56"/>
        </w:rPr>
      </w:pPr>
    </w:p>
    <w:p w:rsidR="00530623" w:rsidRPr="00530623" w:rsidRDefault="00147BE0" w:rsidP="002C640B">
      <w:pPr>
        <w:pStyle w:val="StyleHeading1Centered"/>
        <w:rPr>
          <w:sz w:val="72"/>
        </w:rPr>
      </w:pPr>
      <w:r w:rsidRPr="00530623">
        <w:rPr>
          <w:sz w:val="72"/>
        </w:rPr>
        <w:t>Healthier Kansas Menus</w:t>
      </w:r>
      <w:r w:rsidR="00530623" w:rsidRPr="00530623">
        <w:rPr>
          <w:sz w:val="72"/>
        </w:rPr>
        <w:t xml:space="preserve"> </w:t>
      </w:r>
    </w:p>
    <w:p w:rsidR="0009656E" w:rsidRPr="00EB018F" w:rsidRDefault="00530623" w:rsidP="002C640B">
      <w:pPr>
        <w:pStyle w:val="StyleHeading1Centered"/>
      </w:pPr>
      <w:proofErr w:type="gramStart"/>
      <w:r w:rsidRPr="00530623">
        <w:rPr>
          <w:sz w:val="72"/>
        </w:rPr>
        <w:t>with</w:t>
      </w:r>
      <w:proofErr w:type="gramEnd"/>
      <w:r w:rsidRPr="00530623">
        <w:rPr>
          <w:sz w:val="72"/>
        </w:rPr>
        <w:t xml:space="preserve"> Alternate Entrées</w:t>
      </w:r>
    </w:p>
    <w:p w:rsidR="0009656E" w:rsidRDefault="0009656E" w:rsidP="00375ABC">
      <w:pPr>
        <w:pStyle w:val="StyleHeading1CooperBlack20ptBlueCentered"/>
      </w:pPr>
    </w:p>
    <w:p w:rsidR="0009656E" w:rsidRDefault="003367A3" w:rsidP="00375ABC">
      <w:pPr>
        <w:pStyle w:val="StyleHeading1CooperBlack20ptBlueCentered"/>
      </w:pPr>
      <w:r w:rsidRPr="00E54D36">
        <w:rPr>
          <w:noProof/>
        </w:rPr>
        <w:drawing>
          <wp:inline distT="0" distB="0" distL="0" distR="0">
            <wp:extent cx="2796540" cy="2796540"/>
            <wp:effectExtent l="0" t="0" r="3810" b="3810"/>
            <wp:docPr id="1" name="Picture 1" descr="C:\Documents and Settings\jmackey\My Documents\My Pictures\Microsoft Clip Organizer\j0349505.wmf" title="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0" cy="2796540"/>
                    </a:xfrm>
                    <a:prstGeom prst="rect">
                      <a:avLst/>
                    </a:prstGeom>
                    <a:noFill/>
                    <a:ln>
                      <a:noFill/>
                    </a:ln>
                  </pic:spPr>
                </pic:pic>
              </a:graphicData>
            </a:graphic>
          </wp:inline>
        </w:drawing>
      </w:r>
    </w:p>
    <w:p w:rsidR="0009656E" w:rsidRDefault="0009656E" w:rsidP="00375ABC">
      <w:pPr>
        <w:pStyle w:val="StyleHeading1CooperBlack20ptBlueCentered"/>
      </w:pPr>
    </w:p>
    <w:p w:rsidR="0009656E" w:rsidRPr="009A1916" w:rsidRDefault="005775FB" w:rsidP="0009656E">
      <w:pPr>
        <w:pStyle w:val="Heading1"/>
        <w:jc w:val="center"/>
        <w:rPr>
          <w:rFonts w:ascii="Cooper Black" w:hAnsi="Cooper Black"/>
          <w:b w:val="0"/>
          <w:color w:val="FF0000"/>
          <w:sz w:val="72"/>
          <w:szCs w:val="72"/>
        </w:rPr>
      </w:pPr>
      <w:r>
        <w:rPr>
          <w:rFonts w:ascii="Cooper Black" w:hAnsi="Cooper Black"/>
          <w:b w:val="0"/>
          <w:color w:val="FF0000"/>
          <w:sz w:val="72"/>
          <w:szCs w:val="72"/>
        </w:rPr>
        <w:t>APPENDICES</w:t>
      </w:r>
    </w:p>
    <w:p w:rsidR="0009656E" w:rsidRPr="00147BE0" w:rsidRDefault="0009656E" w:rsidP="00147BE0">
      <w:pPr>
        <w:pBdr>
          <w:bottom w:val="single" w:sz="24" w:space="1" w:color="auto"/>
        </w:pBdr>
        <w:jc w:val="center"/>
        <w:rPr>
          <w:rFonts w:ascii="Arial Rounded MT Bold" w:hAnsi="Arial Rounded MT Bold" w:cs="Arial"/>
          <w:sz w:val="72"/>
          <w:szCs w:val="72"/>
        </w:rPr>
      </w:pPr>
    </w:p>
    <w:p w:rsidR="0009656E" w:rsidRPr="00B42C33" w:rsidRDefault="0009656E" w:rsidP="0009656E">
      <w:pPr>
        <w:pStyle w:val="NoSpacing"/>
        <w:jc w:val="center"/>
        <w:rPr>
          <w:rFonts w:cs="Arial"/>
          <w:sz w:val="40"/>
          <w:szCs w:val="52"/>
        </w:rPr>
      </w:pPr>
    </w:p>
    <w:p w:rsidR="00FF29F2" w:rsidRDefault="00FF29F2" w:rsidP="00FF29F2">
      <w:pPr>
        <w:pStyle w:val="NoSpacing"/>
        <w:jc w:val="center"/>
        <w:rPr>
          <w:rFonts w:cs="Arial"/>
          <w:sz w:val="40"/>
          <w:szCs w:val="52"/>
        </w:rPr>
      </w:pPr>
      <w:r w:rsidRPr="00550717">
        <w:rPr>
          <w:rFonts w:cs="Arial"/>
          <w:sz w:val="40"/>
          <w:szCs w:val="52"/>
        </w:rPr>
        <w:t>Child Nutrition &amp; Wellness</w:t>
      </w:r>
      <w:r>
        <w:rPr>
          <w:rFonts w:cs="Arial"/>
          <w:sz w:val="40"/>
          <w:szCs w:val="52"/>
        </w:rPr>
        <w:t>, Kansas State Department of Education</w:t>
      </w:r>
    </w:p>
    <w:p w:rsidR="00B42C33" w:rsidRDefault="00B42C33" w:rsidP="00FF29F2">
      <w:pPr>
        <w:jc w:val="center"/>
        <w:rPr>
          <w:rFonts w:ascii="Arial" w:hAnsi="Arial" w:cs="Arial"/>
          <w:b/>
          <w:i/>
          <w:sz w:val="28"/>
        </w:rPr>
      </w:pPr>
      <w:bookmarkStart w:id="0" w:name="_GoBack"/>
      <w:bookmarkEnd w:id="0"/>
    </w:p>
    <w:p w:rsidR="00FF29F2" w:rsidRPr="00344866" w:rsidRDefault="00F948EC" w:rsidP="00FF29F2">
      <w:pPr>
        <w:jc w:val="center"/>
        <w:rPr>
          <w:rFonts w:ascii="Arial" w:hAnsi="Arial" w:cs="Arial"/>
          <w:b/>
          <w:i/>
          <w:sz w:val="28"/>
          <w:szCs w:val="28"/>
        </w:rPr>
      </w:pPr>
      <w:r>
        <w:rPr>
          <w:rFonts w:ascii="Arial" w:hAnsi="Arial" w:cs="Arial"/>
          <w:b/>
          <w:i/>
          <w:sz w:val="28"/>
        </w:rPr>
        <w:t>Revised</w:t>
      </w:r>
      <w:r w:rsidR="00530623">
        <w:rPr>
          <w:rFonts w:ascii="Arial" w:hAnsi="Arial" w:cs="Arial"/>
          <w:b/>
          <w:i/>
          <w:sz w:val="28"/>
        </w:rPr>
        <w:t xml:space="preserve"> </w:t>
      </w:r>
      <w:r w:rsidR="009D016C">
        <w:rPr>
          <w:rFonts w:ascii="Arial" w:hAnsi="Arial" w:cs="Arial"/>
          <w:b/>
          <w:i/>
          <w:sz w:val="28"/>
        </w:rPr>
        <w:t>July 2019</w:t>
      </w:r>
    </w:p>
    <w:p w:rsidR="00B42C33" w:rsidRPr="00DA0D64" w:rsidRDefault="0009656E" w:rsidP="00B42C33">
      <w:pPr>
        <w:rPr>
          <w:rFonts w:ascii="Arial" w:hAnsi="Arial" w:cs="Arial"/>
          <w:sz w:val="22"/>
          <w:szCs w:val="20"/>
        </w:rPr>
      </w:pPr>
      <w:r>
        <w:rPr>
          <w:rFonts w:cs="Arial"/>
          <w:sz w:val="52"/>
          <w:szCs w:val="52"/>
        </w:rPr>
        <w:br w:type="page"/>
      </w:r>
      <w:r w:rsidR="00B42C33">
        <w:rPr>
          <w:noProof/>
        </w:rPr>
        <w:lastRenderedPageBreak/>
        <w:drawing>
          <wp:anchor distT="0" distB="0" distL="114300" distR="114300" simplePos="0" relativeHeight="251659264" behindDoc="0" locked="0" layoutInCell="1" allowOverlap="0" wp14:anchorId="232E2E10" wp14:editId="3DA9D702">
            <wp:simplePos x="0" y="0"/>
            <wp:positionH relativeFrom="margin">
              <wp:align>left</wp:align>
            </wp:positionH>
            <wp:positionV relativeFrom="paragraph">
              <wp:posOffset>57150</wp:posOffset>
            </wp:positionV>
            <wp:extent cx="1292860" cy="990600"/>
            <wp:effectExtent l="0" t="0" r="2540" b="0"/>
            <wp:wrapThrough wrapText="bothSides">
              <wp:wrapPolygon edited="0">
                <wp:start x="0" y="0"/>
                <wp:lineTo x="0" y="21185"/>
                <wp:lineTo x="21324" y="21185"/>
                <wp:lineTo x="21324" y="0"/>
                <wp:lineTo x="0" y="0"/>
              </wp:wrapPolygon>
            </wp:wrapThrough>
            <wp:docPr id="3" name="Picture 3" descr="KSDE logo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DE logo 2c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86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C33" w:rsidRPr="00DA0D64">
        <w:rPr>
          <w:rFonts w:ascii="Arial" w:hAnsi="Arial" w:cs="Arial"/>
          <w:sz w:val="22"/>
          <w:szCs w:val="20"/>
        </w:rPr>
        <w:t>This publication has been funded at least in part with Federal funds from the U.S. Department of Agriculture, Food and Nutrition Service.  The contents of this publication do not necessarily reflect the views or policies of the Department, nor does mention of trade names, commercial products, or organizations imply endorsement by the U.S. Government.</w:t>
      </w:r>
    </w:p>
    <w:p w:rsidR="00B42C33" w:rsidRPr="00DA0D64" w:rsidRDefault="00B42C33" w:rsidP="00B42C33">
      <w:pPr>
        <w:rPr>
          <w:rFonts w:ascii="Arial" w:hAnsi="Arial"/>
          <w:b/>
          <w:sz w:val="12"/>
          <w:szCs w:val="22"/>
        </w:rPr>
      </w:pPr>
    </w:p>
    <w:p w:rsidR="00B42C33" w:rsidRPr="00DA0D64" w:rsidRDefault="00B42C33" w:rsidP="00B42C33">
      <w:pPr>
        <w:pBdr>
          <w:top w:val="single" w:sz="4" w:space="1" w:color="auto"/>
        </w:pBdr>
        <w:rPr>
          <w:rFonts w:ascii="Arial" w:hAnsi="Arial"/>
          <w:b/>
          <w:sz w:val="12"/>
          <w:szCs w:val="22"/>
        </w:rPr>
      </w:pPr>
    </w:p>
    <w:p w:rsidR="00B42C33" w:rsidRDefault="00B42C33" w:rsidP="00B42C33">
      <w:pPr>
        <w:rPr>
          <w:rFonts w:ascii="Arial" w:hAnsi="Arial" w:cs="Arial"/>
          <w:sz w:val="22"/>
          <w:szCs w:val="22"/>
          <w:lang w:bidi="en-US"/>
        </w:rPr>
      </w:pPr>
      <w:r w:rsidRPr="00DA0D64">
        <w:rPr>
          <w:rFonts w:ascii="Arial" w:hAnsi="Arial"/>
          <w:b/>
          <w:sz w:val="22"/>
          <w:szCs w:val="22"/>
        </w:rPr>
        <w:t>For further information about this publication, please contact:</w:t>
      </w:r>
      <w:r w:rsidRPr="00DA0D64">
        <w:rPr>
          <w:rFonts w:ascii="Arial" w:hAnsi="Arial"/>
          <w:sz w:val="22"/>
          <w:szCs w:val="22"/>
        </w:rPr>
        <w:t xml:space="preserve">  </w:t>
      </w:r>
      <w:r w:rsidRPr="00DA0D64">
        <w:rPr>
          <w:rFonts w:ascii="Arial" w:hAnsi="Arial" w:cs="Arial"/>
          <w:sz w:val="22"/>
          <w:szCs w:val="22"/>
          <w:lang w:bidi="en-US"/>
        </w:rPr>
        <w:t xml:space="preserve">Child Nutrition &amp; Wellness, KSDE, Landon State Office Building, 900 SW Jackson Street, Suite #251, Avenue, Topeka, Kansas 66612, 785-296-2276, Fax: 785-296-0232, </w:t>
      </w:r>
    </w:p>
    <w:p w:rsidR="00B42C33" w:rsidRPr="00DA0D64" w:rsidRDefault="00B42C33" w:rsidP="00B42C33">
      <w:pPr>
        <w:rPr>
          <w:rFonts w:ascii="Arial" w:hAnsi="Arial"/>
          <w:sz w:val="22"/>
          <w:szCs w:val="22"/>
          <w:lang w:bidi="en-US"/>
        </w:rPr>
      </w:pPr>
      <w:hyperlink r:id="rId9" w:tooltip="CNW Homepage" w:history="1">
        <w:r w:rsidRPr="00DA0D64">
          <w:rPr>
            <w:rFonts w:ascii="Arial" w:hAnsi="Arial" w:cs="Arial"/>
            <w:color w:val="0000FF"/>
            <w:sz w:val="22"/>
            <w:szCs w:val="22"/>
            <w:u w:val="single"/>
            <w:lang w:bidi="en-US"/>
          </w:rPr>
          <w:t>www.kn-eat.org</w:t>
        </w:r>
      </w:hyperlink>
    </w:p>
    <w:p w:rsidR="00B42C33" w:rsidRPr="00DA0D64" w:rsidRDefault="00B42C33" w:rsidP="00B42C33">
      <w:pPr>
        <w:rPr>
          <w:rFonts w:ascii="Arial" w:hAnsi="Arial" w:cs="Arial"/>
          <w:sz w:val="18"/>
          <w:szCs w:val="20"/>
        </w:rPr>
      </w:pPr>
    </w:p>
    <w:p w:rsidR="00B42C33" w:rsidRPr="00DA0D64" w:rsidRDefault="00B42C33" w:rsidP="00B42C33">
      <w:pPr>
        <w:pBdr>
          <w:top w:val="single" w:sz="4" w:space="1" w:color="auto"/>
        </w:pBdr>
        <w:rPr>
          <w:rFonts w:ascii="Arial" w:hAnsi="Arial" w:cs="Arial"/>
          <w:sz w:val="12"/>
          <w:szCs w:val="20"/>
        </w:rPr>
      </w:pPr>
    </w:p>
    <w:p w:rsidR="00B42C33" w:rsidRPr="00DA0D64" w:rsidRDefault="00B42C33" w:rsidP="00B42C33">
      <w:pPr>
        <w:rPr>
          <w:rFonts w:ascii="Arial" w:hAnsi="Arial"/>
          <w:sz w:val="22"/>
        </w:rPr>
      </w:pPr>
      <w:r w:rsidRPr="00DA0D64">
        <w:rPr>
          <w:rFonts w:ascii="Arial" w:hAnsi="Arial"/>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DA0D64">
        <w:rPr>
          <w:rFonts w:ascii="Arial" w:hAnsi="Arial"/>
          <w:sz w:val="22"/>
        </w:rPr>
        <w:br/>
      </w:r>
      <w:r w:rsidRPr="00DA0D64">
        <w:rPr>
          <w:rFonts w:ascii="Arial" w:hAnsi="Arial"/>
          <w:sz w:val="22"/>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DA0D64">
        <w:rPr>
          <w:rFonts w:ascii="Arial" w:hAnsi="Arial"/>
          <w:sz w:val="22"/>
        </w:rPr>
        <w:br/>
      </w:r>
      <w:r w:rsidRPr="00DA0D64">
        <w:rPr>
          <w:rFonts w:ascii="Arial" w:hAnsi="Arial"/>
          <w:sz w:val="22"/>
        </w:rPr>
        <w:br/>
        <w:t xml:space="preserve">To file a program complaint of discrimination, complete the </w:t>
      </w:r>
      <w:hyperlink r:id="rId10" w:tgtFrame="_blank" w:history="1">
        <w:r w:rsidRPr="00DA0D64">
          <w:rPr>
            <w:rFonts w:ascii="Arial" w:hAnsi="Arial"/>
            <w:sz w:val="22"/>
          </w:rPr>
          <w:t>USDA Program Discrimination Complaint Form</w:t>
        </w:r>
      </w:hyperlink>
      <w:r w:rsidRPr="00DA0D64">
        <w:rPr>
          <w:rFonts w:ascii="Arial" w:hAnsi="Arial"/>
          <w:sz w:val="22"/>
        </w:rPr>
        <w:t xml:space="preserve">, (AD-3027) found online at: </w:t>
      </w:r>
      <w:hyperlink r:id="rId11" w:tgtFrame="_blank" w:history="1">
        <w:r w:rsidRPr="00DA0D64">
          <w:rPr>
            <w:rFonts w:ascii="Arial" w:hAnsi="Arial"/>
            <w:color w:val="0000FF"/>
            <w:sz w:val="22"/>
            <w:u w:val="single"/>
          </w:rPr>
          <w:t>http://www.ascr.usda.gov/complaint_filing_cust.html</w:t>
        </w:r>
      </w:hyperlink>
      <w:r w:rsidRPr="00DA0D64">
        <w:rPr>
          <w:rFonts w:ascii="Arial" w:hAnsi="Arial"/>
          <w:sz w:val="22"/>
        </w:rPr>
        <w:t>, and at any USDA office, or write a letter addressed to USDA and provide in the letter all of the information requested in the form. To request a copy of the complaint form, call (866) 632-9992. Submit your completed form or letter to USDA by:</w:t>
      </w:r>
      <w:r w:rsidRPr="00DA0D64">
        <w:rPr>
          <w:rFonts w:ascii="Arial" w:hAnsi="Arial"/>
          <w:sz w:val="22"/>
        </w:rPr>
        <w:br/>
      </w:r>
      <w:r w:rsidRPr="00DA0D64">
        <w:rPr>
          <w:rFonts w:ascii="Arial" w:hAnsi="Arial"/>
          <w:sz w:val="22"/>
        </w:rPr>
        <w:br/>
        <w:t>(1)   Mail: U.S. Department of Agriculture</w:t>
      </w:r>
      <w:r w:rsidRPr="00DA0D64">
        <w:rPr>
          <w:rFonts w:ascii="Arial" w:hAnsi="Arial"/>
          <w:sz w:val="22"/>
        </w:rPr>
        <w:br/>
        <w:t>Office of the Assistant Secretary for Civil Rights</w:t>
      </w:r>
      <w:r w:rsidRPr="00DA0D64">
        <w:rPr>
          <w:rFonts w:ascii="Arial" w:hAnsi="Arial"/>
          <w:sz w:val="22"/>
        </w:rPr>
        <w:br/>
        <w:t>1400 Independence Avenue, SW</w:t>
      </w:r>
      <w:r w:rsidRPr="00DA0D64">
        <w:rPr>
          <w:rFonts w:ascii="Arial" w:hAnsi="Arial"/>
          <w:sz w:val="22"/>
        </w:rPr>
        <w:br/>
        <w:t>Washington, D.C. 20250-9410;</w:t>
      </w:r>
      <w:r w:rsidRPr="00DA0D64">
        <w:rPr>
          <w:rFonts w:ascii="Arial" w:hAnsi="Arial"/>
          <w:sz w:val="22"/>
        </w:rPr>
        <w:br/>
      </w:r>
      <w:r w:rsidRPr="00DA0D64">
        <w:rPr>
          <w:rFonts w:ascii="Arial" w:hAnsi="Arial"/>
          <w:sz w:val="22"/>
        </w:rPr>
        <w:br/>
        <w:t>(2)   Fax: (202) 690-7442; or</w:t>
      </w:r>
      <w:r w:rsidRPr="00DA0D64">
        <w:rPr>
          <w:rFonts w:ascii="Arial" w:hAnsi="Arial"/>
          <w:sz w:val="22"/>
        </w:rPr>
        <w:br/>
      </w:r>
      <w:r w:rsidRPr="00DA0D64">
        <w:rPr>
          <w:rFonts w:ascii="Arial" w:hAnsi="Arial"/>
          <w:sz w:val="22"/>
        </w:rPr>
        <w:br/>
        <w:t xml:space="preserve">(3)   Email: </w:t>
      </w:r>
      <w:hyperlink r:id="rId12" w:tgtFrame="_blank" w:history="1">
        <w:r w:rsidRPr="00DA0D64">
          <w:rPr>
            <w:rFonts w:ascii="Arial" w:hAnsi="Arial"/>
            <w:color w:val="0000FF"/>
            <w:sz w:val="22"/>
            <w:u w:val="single"/>
          </w:rPr>
          <w:t>program.intake@usda.gov</w:t>
        </w:r>
      </w:hyperlink>
      <w:r w:rsidRPr="00DA0D64">
        <w:rPr>
          <w:rFonts w:ascii="Arial" w:hAnsi="Arial"/>
          <w:sz w:val="22"/>
        </w:rPr>
        <w:t>.</w:t>
      </w:r>
      <w:r w:rsidRPr="00DA0D64">
        <w:rPr>
          <w:rFonts w:ascii="Arial" w:hAnsi="Arial"/>
          <w:sz w:val="22"/>
        </w:rPr>
        <w:br/>
      </w:r>
      <w:r w:rsidRPr="00DA0D64">
        <w:rPr>
          <w:rFonts w:ascii="Arial" w:hAnsi="Arial"/>
          <w:sz w:val="22"/>
        </w:rPr>
        <w:br/>
        <w:t>This institution is an equal opportunity provider.</w:t>
      </w:r>
    </w:p>
    <w:p w:rsidR="00B42C33" w:rsidRPr="00F930C0" w:rsidRDefault="00B42C33" w:rsidP="00B42C33">
      <w:pPr>
        <w:rPr>
          <w:rFonts w:ascii="Arial" w:hAnsi="Arial" w:cs="Arial"/>
          <w:sz w:val="22"/>
          <w:szCs w:val="22"/>
        </w:rPr>
      </w:pPr>
    </w:p>
    <w:p w:rsidR="00B42C33" w:rsidRPr="00F930C0" w:rsidRDefault="00B42C33" w:rsidP="00B42C33">
      <w:pPr>
        <w:pBdr>
          <w:top w:val="single" w:sz="4" w:space="1" w:color="auto"/>
        </w:pBdr>
        <w:rPr>
          <w:rFonts w:ascii="Arial" w:hAnsi="Arial" w:cs="Arial"/>
          <w:sz w:val="22"/>
          <w:szCs w:val="22"/>
        </w:rPr>
      </w:pPr>
    </w:p>
    <w:p w:rsidR="00B42C33" w:rsidRPr="00FC10B1" w:rsidRDefault="00B42C33" w:rsidP="00B42C33">
      <w:pPr>
        <w:shd w:val="clear" w:color="auto" w:fill="FFFFFF"/>
        <w:rPr>
          <w:rFonts w:ascii="Arial" w:hAnsi="Arial" w:cs="Arial"/>
          <w:sz w:val="22"/>
          <w:szCs w:val="22"/>
          <w:lang w:bidi="en-US"/>
        </w:rPr>
      </w:pPr>
      <w:r w:rsidRPr="00FC10B1">
        <w:rPr>
          <w:rFonts w:ascii="Arial" w:hAnsi="Arial" w:cs="Arial"/>
          <w:sz w:val="22"/>
          <w:szCs w:val="22"/>
          <w:lang w:bidi="en-US"/>
        </w:rPr>
        <w:t>The following person has been designated to handle inquiries regarding the non-discrimination policies at the Kansas State Department of Education: Office of General Counsel, Landon State Office Building, 900 SW Jackson St, Suite #102, Topeka, KS 66612, (785)296-3201.</w:t>
      </w:r>
    </w:p>
    <w:p w:rsidR="00B42C33" w:rsidRPr="00BD2DC1" w:rsidRDefault="00B42C33" w:rsidP="00B42C33">
      <w:pPr>
        <w:pBdr>
          <w:bottom w:val="single" w:sz="4" w:space="1" w:color="auto"/>
        </w:pBdr>
        <w:rPr>
          <w:rFonts w:ascii="Arial" w:hAnsi="Arial" w:cs="Arial"/>
          <w:sz w:val="20"/>
          <w:szCs w:val="20"/>
        </w:rPr>
      </w:pPr>
    </w:p>
    <w:p w:rsidR="0009656E" w:rsidRDefault="0009656E" w:rsidP="00B42C33">
      <w:pPr>
        <w:rPr>
          <w:rFonts w:cs="Arial"/>
          <w:i/>
          <w:iCs/>
        </w:rPr>
        <w:sectPr w:rsidR="0009656E" w:rsidSect="009D76E6">
          <w:pgSz w:w="12240" w:h="15840" w:code="1"/>
          <w:pgMar w:top="1440" w:right="1440" w:bottom="1440" w:left="1440" w:header="720" w:footer="720" w:gutter="0"/>
          <w:pgNumType w:fmt="lowerRoman" w:start="1"/>
          <w:cols w:space="720"/>
          <w:titlePg/>
          <w:docGrid w:linePitch="360"/>
        </w:sectPr>
      </w:pPr>
    </w:p>
    <w:p w:rsidR="00375ABC" w:rsidRPr="001D185A" w:rsidRDefault="00375ABC" w:rsidP="00E01D56">
      <w:pPr>
        <w:jc w:val="center"/>
        <w:rPr>
          <w:rFonts w:ascii="Arial Rounded MT Bold" w:hAnsi="Arial Rounded MT Bold"/>
          <w:noProof/>
          <w:sz w:val="40"/>
          <w:szCs w:val="40"/>
        </w:rPr>
      </w:pPr>
      <w:bookmarkStart w:id="1" w:name="_Toc207107537"/>
    </w:p>
    <w:p w:rsidR="00637451" w:rsidRDefault="00637451" w:rsidP="002C640B">
      <w:pPr>
        <w:pStyle w:val="StyleStyleHeading1Centered18pt"/>
      </w:pPr>
      <w:bookmarkStart w:id="2" w:name="_Toc207107539"/>
      <w:bookmarkEnd w:id="1"/>
      <w:r w:rsidRPr="001D37EC">
        <w:t>Table of Contents</w:t>
      </w:r>
      <w:bookmarkEnd w:id="2"/>
    </w:p>
    <w:p w:rsidR="0006653A" w:rsidRDefault="0006653A" w:rsidP="002C640B">
      <w:pPr>
        <w:pStyle w:val="StyleStyleHeading1Centered18pt"/>
      </w:pPr>
    </w:p>
    <w:p w:rsidR="00DC63D5" w:rsidRPr="00DC63D5" w:rsidRDefault="0006653A" w:rsidP="00E80151">
      <w:pPr>
        <w:ind w:right="432"/>
        <w:jc w:val="right"/>
        <w:rPr>
          <w:rFonts w:ascii="Arial" w:hAnsi="Arial" w:cs="Arial"/>
          <w:b/>
          <w:sz w:val="40"/>
          <w:szCs w:val="40"/>
        </w:rPr>
      </w:pPr>
      <w:r>
        <w:rPr>
          <w:rFonts w:ascii="Arial" w:hAnsi="Arial" w:cs="Arial"/>
          <w:b/>
          <w:sz w:val="28"/>
          <w:szCs w:val="40"/>
        </w:rPr>
        <w:t>P</w:t>
      </w:r>
      <w:r w:rsidR="00DC63D5" w:rsidRPr="00DC63D5">
        <w:rPr>
          <w:rFonts w:ascii="Arial" w:hAnsi="Arial" w:cs="Arial"/>
          <w:b/>
          <w:sz w:val="28"/>
          <w:szCs w:val="40"/>
        </w:rPr>
        <w:t>age</w:t>
      </w:r>
    </w:p>
    <w:p w:rsidR="0006653A" w:rsidRDefault="0006653A" w:rsidP="00E80151">
      <w:bookmarkStart w:id="3" w:name="_Toc207107540"/>
      <w:bookmarkStart w:id="4" w:name="_Toc207165315"/>
    </w:p>
    <w:p w:rsidR="00B41691" w:rsidRPr="00E80151" w:rsidRDefault="00B41691" w:rsidP="00E80151">
      <w:pPr>
        <w:tabs>
          <w:tab w:val="right" w:leader="dot" w:pos="10080"/>
        </w:tabs>
        <w:ind w:right="432"/>
        <w:rPr>
          <w:rFonts w:ascii="Arial" w:hAnsi="Arial" w:cs="Arial"/>
          <w:b/>
        </w:rPr>
      </w:pPr>
      <w:r w:rsidRPr="00E80151">
        <w:rPr>
          <w:rFonts w:ascii="Arial" w:hAnsi="Arial" w:cs="Arial"/>
        </w:rPr>
        <w:t>Converting Common Measures</w:t>
      </w:r>
      <w:r w:rsidR="00E80151">
        <w:rPr>
          <w:rFonts w:ascii="Arial" w:hAnsi="Arial" w:cs="Arial"/>
        </w:rPr>
        <w:tab/>
      </w:r>
      <w:r w:rsidR="0006653A" w:rsidRPr="00E80151">
        <w:rPr>
          <w:rFonts w:ascii="Arial" w:hAnsi="Arial" w:cs="Arial"/>
        </w:rPr>
        <w:t>1</w:t>
      </w:r>
    </w:p>
    <w:p w:rsidR="00B41691" w:rsidRPr="00E80151" w:rsidRDefault="00B41691" w:rsidP="00E80151">
      <w:pPr>
        <w:tabs>
          <w:tab w:val="right" w:leader="dot" w:pos="10440"/>
        </w:tabs>
        <w:rPr>
          <w:rFonts w:ascii="Arial" w:hAnsi="Arial" w:cs="Arial"/>
        </w:rPr>
      </w:pPr>
    </w:p>
    <w:p w:rsidR="00B41691" w:rsidRPr="00E80151" w:rsidRDefault="00B41691" w:rsidP="00E80151">
      <w:pPr>
        <w:tabs>
          <w:tab w:val="right" w:leader="dot" w:pos="10080"/>
        </w:tabs>
        <w:ind w:right="432"/>
        <w:rPr>
          <w:rFonts w:ascii="Arial" w:hAnsi="Arial" w:cs="Arial"/>
          <w:b/>
        </w:rPr>
      </w:pPr>
      <w:r w:rsidRPr="00E80151">
        <w:rPr>
          <w:rFonts w:ascii="Arial" w:hAnsi="Arial" w:cs="Arial"/>
        </w:rPr>
        <w:t>Healthier Kansas Menus</w:t>
      </w:r>
      <w:r w:rsidR="00FF29F2" w:rsidRPr="00E80151">
        <w:rPr>
          <w:rFonts w:ascii="Arial" w:hAnsi="Arial" w:cs="Arial"/>
        </w:rPr>
        <w:t xml:space="preserve"> – </w:t>
      </w:r>
      <w:r w:rsidRPr="00E80151">
        <w:rPr>
          <w:rFonts w:ascii="Arial" w:hAnsi="Arial" w:cs="Arial"/>
        </w:rPr>
        <w:t>Nutrient Analysis</w:t>
      </w:r>
      <w:r w:rsidR="00E80151">
        <w:rPr>
          <w:rFonts w:ascii="Arial" w:hAnsi="Arial" w:cs="Arial"/>
        </w:rPr>
        <w:tab/>
      </w:r>
      <w:r w:rsidR="0006653A" w:rsidRPr="00E80151">
        <w:rPr>
          <w:rFonts w:ascii="Arial" w:hAnsi="Arial" w:cs="Arial"/>
        </w:rPr>
        <w:t>2</w:t>
      </w:r>
    </w:p>
    <w:p w:rsidR="009174A6" w:rsidRPr="009174A6" w:rsidRDefault="009174A6" w:rsidP="00E80151">
      <w:pPr>
        <w:rPr>
          <w:rFonts w:ascii="Arial Rounded MT Bold" w:hAnsi="Arial Rounded MT Bold"/>
        </w:rPr>
      </w:pPr>
    </w:p>
    <w:p w:rsidR="00375ABC" w:rsidRPr="009174A6" w:rsidRDefault="003367A3" w:rsidP="00E80151">
      <w:pPr>
        <w:jc w:val="center"/>
        <w:rPr>
          <w:noProof/>
        </w:rPr>
      </w:pPr>
      <w:r w:rsidRPr="009174A6">
        <w:rPr>
          <w:noProof/>
        </w:rPr>
        <w:drawing>
          <wp:inline distT="0" distB="0" distL="0" distR="0">
            <wp:extent cx="808355" cy="808355"/>
            <wp:effectExtent l="0" t="0" r="0" b="0"/>
            <wp:docPr id="2" name="Picture 1" descr="C:\Documents and Settings\jmackey\My Documents\My Pictures\Microsoft Clip Organizer\j0349505.wmf" title="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rsidR="0006653A" w:rsidRDefault="0006653A" w:rsidP="00E80151">
      <w:pPr>
        <w:rPr>
          <w:noProof/>
        </w:rPr>
        <w:sectPr w:rsidR="0006653A" w:rsidSect="0006653A">
          <w:headerReference w:type="default" r:id="rId13"/>
          <w:footerReference w:type="default" r:id="rId14"/>
          <w:pgSz w:w="12240" w:h="15840" w:code="1"/>
          <w:pgMar w:top="720" w:right="720" w:bottom="720" w:left="1008" w:header="432" w:footer="432" w:gutter="0"/>
          <w:pgNumType w:start="1"/>
          <w:cols w:space="720"/>
          <w:docGrid w:linePitch="360"/>
        </w:sectPr>
      </w:pPr>
    </w:p>
    <w:p w:rsidR="006E5CF2" w:rsidRPr="00AC1055" w:rsidRDefault="006E5CF2" w:rsidP="00E80151">
      <w:pPr>
        <w:rPr>
          <w:b/>
          <w:sz w:val="32"/>
          <w:szCs w:val="28"/>
        </w:rPr>
      </w:pPr>
      <w:r w:rsidRPr="00AC1055">
        <w:rPr>
          <w:sz w:val="32"/>
          <w:szCs w:val="28"/>
        </w:rPr>
        <w:lastRenderedPageBreak/>
        <w:t>Converting Common Measures</w:t>
      </w:r>
    </w:p>
    <w:p w:rsidR="006E5CF2" w:rsidRPr="00306921" w:rsidRDefault="006E5CF2" w:rsidP="006E5CF2">
      <w:pPr>
        <w:pStyle w:val="Title"/>
      </w:pPr>
    </w:p>
    <w:p w:rsidR="006E5CF2" w:rsidRPr="00AC1055" w:rsidRDefault="006E5CF2" w:rsidP="006E5CF2">
      <w:pPr>
        <w:rPr>
          <w:rFonts w:ascii="Arial" w:hAnsi="Arial" w:cs="Arial"/>
          <w:sz w:val="28"/>
          <w:szCs w:val="28"/>
        </w:rPr>
      </w:pPr>
      <w:r w:rsidRPr="00AC1055">
        <w:rPr>
          <w:rFonts w:ascii="Arial" w:hAnsi="Arial" w:cs="Arial"/>
          <w:sz w:val="28"/>
          <w:szCs w:val="28"/>
        </w:rPr>
        <w:t xml:space="preserve">1.  Convert Ounces to Pounds </w:t>
      </w:r>
    </w:p>
    <w:p w:rsidR="006E5CF2" w:rsidRPr="00AC1055" w:rsidRDefault="006E5CF2" w:rsidP="006E5CF2">
      <w:pPr>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136"/>
        <w:gridCol w:w="1140"/>
        <w:gridCol w:w="2070"/>
        <w:gridCol w:w="1295"/>
        <w:gridCol w:w="2125"/>
      </w:tblGrid>
      <w:tr w:rsidR="006E5CF2" w:rsidRPr="00AC1055" w:rsidTr="00AC1055">
        <w:tc>
          <w:tcPr>
            <w:tcW w:w="1044" w:type="dxa"/>
          </w:tcPr>
          <w:p w:rsidR="00AC1055" w:rsidRDefault="00AC1055" w:rsidP="006E5CF2">
            <w:pPr>
              <w:rPr>
                <w:rFonts w:ascii="Arial" w:hAnsi="Arial" w:cs="Arial"/>
              </w:rPr>
            </w:pPr>
          </w:p>
          <w:p w:rsidR="006E5CF2" w:rsidRPr="00AC1055" w:rsidRDefault="006E5CF2" w:rsidP="006E5CF2">
            <w:pPr>
              <w:rPr>
                <w:rFonts w:ascii="Arial" w:hAnsi="Arial" w:cs="Arial"/>
              </w:rPr>
            </w:pPr>
            <w:r w:rsidRPr="00AC1055">
              <w:rPr>
                <w:rFonts w:ascii="Arial" w:hAnsi="Arial" w:cs="Arial"/>
              </w:rPr>
              <w:t xml:space="preserve">Ounces </w:t>
            </w:r>
          </w:p>
        </w:tc>
        <w:tc>
          <w:tcPr>
            <w:tcW w:w="2136"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 xml:space="preserve">Decimal Amounts in Pounds </w:t>
            </w:r>
          </w:p>
        </w:tc>
        <w:tc>
          <w:tcPr>
            <w:tcW w:w="1140" w:type="dxa"/>
            <w:tcBorders>
              <w:left w:val="single" w:sz="24" w:space="0" w:color="auto"/>
            </w:tcBorders>
          </w:tcPr>
          <w:p w:rsidR="00AC1055" w:rsidRDefault="00AC1055" w:rsidP="006E5CF2">
            <w:pPr>
              <w:rPr>
                <w:rFonts w:ascii="Arial" w:hAnsi="Arial" w:cs="Arial"/>
              </w:rPr>
            </w:pPr>
          </w:p>
          <w:p w:rsidR="006E5CF2" w:rsidRPr="00AC1055" w:rsidRDefault="006E5CF2" w:rsidP="006E5CF2">
            <w:pPr>
              <w:rPr>
                <w:rFonts w:ascii="Arial" w:hAnsi="Arial" w:cs="Arial"/>
              </w:rPr>
            </w:pPr>
            <w:r w:rsidRPr="00AC1055">
              <w:rPr>
                <w:rFonts w:ascii="Arial" w:hAnsi="Arial" w:cs="Arial"/>
              </w:rPr>
              <w:t>Ounces</w:t>
            </w:r>
          </w:p>
        </w:tc>
        <w:tc>
          <w:tcPr>
            <w:tcW w:w="2070"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Decimal Amounts in Pounds</w:t>
            </w:r>
          </w:p>
        </w:tc>
        <w:tc>
          <w:tcPr>
            <w:tcW w:w="1295" w:type="dxa"/>
            <w:tcBorders>
              <w:left w:val="single" w:sz="24" w:space="0" w:color="auto"/>
            </w:tcBorders>
          </w:tcPr>
          <w:p w:rsidR="00AC1055" w:rsidRDefault="00AC1055" w:rsidP="006E5CF2">
            <w:pPr>
              <w:rPr>
                <w:rFonts w:ascii="Arial" w:hAnsi="Arial" w:cs="Arial"/>
              </w:rPr>
            </w:pPr>
          </w:p>
          <w:p w:rsidR="006E5CF2" w:rsidRPr="00AC1055" w:rsidRDefault="006E5CF2" w:rsidP="006E5CF2">
            <w:pPr>
              <w:rPr>
                <w:rFonts w:ascii="Arial" w:hAnsi="Arial" w:cs="Arial"/>
              </w:rPr>
            </w:pPr>
            <w:r w:rsidRPr="00AC1055">
              <w:rPr>
                <w:rFonts w:ascii="Arial" w:hAnsi="Arial" w:cs="Arial"/>
              </w:rPr>
              <w:t>Ounces</w:t>
            </w:r>
          </w:p>
        </w:tc>
        <w:tc>
          <w:tcPr>
            <w:tcW w:w="2125" w:type="dxa"/>
          </w:tcPr>
          <w:p w:rsidR="006E5CF2" w:rsidRPr="00AC1055" w:rsidRDefault="006E5CF2" w:rsidP="006E5CF2">
            <w:pPr>
              <w:rPr>
                <w:rFonts w:ascii="Arial" w:hAnsi="Arial" w:cs="Arial"/>
              </w:rPr>
            </w:pPr>
            <w:r w:rsidRPr="00AC1055">
              <w:rPr>
                <w:rFonts w:ascii="Arial" w:hAnsi="Arial" w:cs="Arial"/>
              </w:rPr>
              <w:t>Decimal Amounts in Pounds</w:t>
            </w:r>
          </w:p>
        </w:tc>
      </w:tr>
      <w:tr w:rsidR="006E5CF2" w:rsidRPr="00AC1055" w:rsidTr="00AC1055">
        <w:tc>
          <w:tcPr>
            <w:tcW w:w="1044" w:type="dxa"/>
          </w:tcPr>
          <w:p w:rsidR="006E5CF2" w:rsidRPr="00AC1055" w:rsidRDefault="006E5CF2" w:rsidP="006E5CF2">
            <w:pPr>
              <w:rPr>
                <w:rFonts w:ascii="Arial" w:hAnsi="Arial" w:cs="Arial"/>
              </w:rPr>
            </w:pPr>
            <w:r w:rsidRPr="00AC1055">
              <w:rPr>
                <w:rFonts w:ascii="Arial" w:hAnsi="Arial" w:cs="Arial"/>
              </w:rPr>
              <w:t xml:space="preserve">1 </w:t>
            </w:r>
            <w:proofErr w:type="spellStart"/>
            <w:r w:rsidRPr="00AC1055">
              <w:rPr>
                <w:rFonts w:ascii="Arial" w:hAnsi="Arial" w:cs="Arial"/>
              </w:rPr>
              <w:t>oz</w:t>
            </w:r>
            <w:proofErr w:type="spellEnd"/>
          </w:p>
        </w:tc>
        <w:tc>
          <w:tcPr>
            <w:tcW w:w="2136" w:type="dxa"/>
            <w:tcBorders>
              <w:right w:val="single" w:sz="24" w:space="0" w:color="auto"/>
            </w:tcBorders>
          </w:tcPr>
          <w:p w:rsidR="006E5CF2" w:rsidRPr="00AC1055" w:rsidRDefault="009948C3" w:rsidP="006E5CF2">
            <w:pPr>
              <w:rPr>
                <w:rFonts w:ascii="Arial" w:hAnsi="Arial" w:cs="Arial"/>
              </w:rPr>
            </w:pPr>
            <w:r>
              <w:rPr>
                <w:rFonts w:ascii="Arial" w:hAnsi="Arial" w:cs="Arial"/>
              </w:rPr>
              <w:t>.062</w:t>
            </w:r>
            <w:r w:rsidR="006E5CF2" w:rsidRPr="00AC1055">
              <w:rPr>
                <w:rFonts w:ascii="Arial" w:hAnsi="Arial" w:cs="Arial"/>
              </w:rPr>
              <w:t xml:space="preserve"> </w:t>
            </w:r>
            <w:proofErr w:type="spellStart"/>
            <w:r w:rsidR="006E5CF2" w:rsidRPr="00AC1055">
              <w:rPr>
                <w:rFonts w:ascii="Arial" w:hAnsi="Arial" w:cs="Arial"/>
              </w:rPr>
              <w:t>lb</w:t>
            </w:r>
            <w:proofErr w:type="spellEnd"/>
          </w:p>
        </w:tc>
        <w:tc>
          <w:tcPr>
            <w:tcW w:w="114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 xml:space="preserve">7 </w:t>
            </w:r>
            <w:proofErr w:type="spellStart"/>
            <w:r w:rsidRPr="00AC1055">
              <w:rPr>
                <w:rFonts w:ascii="Arial" w:hAnsi="Arial" w:cs="Arial"/>
              </w:rPr>
              <w:t>oz</w:t>
            </w:r>
            <w:proofErr w:type="spellEnd"/>
          </w:p>
        </w:tc>
        <w:tc>
          <w:tcPr>
            <w:tcW w:w="2070" w:type="dxa"/>
            <w:tcBorders>
              <w:right w:val="single" w:sz="24" w:space="0" w:color="auto"/>
            </w:tcBorders>
          </w:tcPr>
          <w:p w:rsidR="006E5CF2" w:rsidRPr="00AC1055" w:rsidRDefault="009948C3" w:rsidP="006E5CF2">
            <w:pPr>
              <w:rPr>
                <w:rFonts w:ascii="Arial" w:hAnsi="Arial" w:cs="Arial"/>
              </w:rPr>
            </w:pPr>
            <w:r>
              <w:rPr>
                <w:rFonts w:ascii="Arial" w:hAnsi="Arial" w:cs="Arial"/>
              </w:rPr>
              <w:t xml:space="preserve">.437 </w:t>
            </w:r>
            <w:proofErr w:type="spellStart"/>
            <w:r>
              <w:rPr>
                <w:rFonts w:ascii="Arial" w:hAnsi="Arial" w:cs="Arial"/>
              </w:rPr>
              <w:t>lb</w:t>
            </w:r>
            <w:proofErr w:type="spellEnd"/>
          </w:p>
        </w:tc>
        <w:tc>
          <w:tcPr>
            <w:tcW w:w="1295"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 xml:space="preserve">13 </w:t>
            </w:r>
            <w:proofErr w:type="spellStart"/>
            <w:r w:rsidRPr="00AC1055">
              <w:rPr>
                <w:rFonts w:ascii="Arial" w:hAnsi="Arial" w:cs="Arial"/>
              </w:rPr>
              <w:t>oz</w:t>
            </w:r>
            <w:proofErr w:type="spellEnd"/>
          </w:p>
        </w:tc>
        <w:tc>
          <w:tcPr>
            <w:tcW w:w="2125" w:type="dxa"/>
          </w:tcPr>
          <w:p w:rsidR="006E5CF2" w:rsidRPr="00AC1055" w:rsidRDefault="006E5CF2" w:rsidP="006E5CF2">
            <w:pPr>
              <w:rPr>
                <w:rFonts w:ascii="Arial" w:hAnsi="Arial" w:cs="Arial"/>
              </w:rPr>
            </w:pPr>
            <w:r w:rsidRPr="00AC1055">
              <w:rPr>
                <w:rFonts w:ascii="Arial" w:hAnsi="Arial" w:cs="Arial"/>
              </w:rPr>
              <w:t>.81</w:t>
            </w:r>
            <w:r w:rsidR="009948C3">
              <w:rPr>
                <w:rFonts w:ascii="Arial" w:hAnsi="Arial" w:cs="Arial"/>
              </w:rPr>
              <w:t>2</w:t>
            </w:r>
            <w:r w:rsidRPr="00AC1055">
              <w:rPr>
                <w:rFonts w:ascii="Arial" w:hAnsi="Arial" w:cs="Arial"/>
              </w:rPr>
              <w:t xml:space="preserve"> </w:t>
            </w:r>
            <w:proofErr w:type="spellStart"/>
            <w:r w:rsidRPr="00AC1055">
              <w:rPr>
                <w:rFonts w:ascii="Arial" w:hAnsi="Arial" w:cs="Arial"/>
              </w:rPr>
              <w:t>lb</w:t>
            </w:r>
            <w:proofErr w:type="spellEnd"/>
          </w:p>
        </w:tc>
      </w:tr>
      <w:tr w:rsidR="006E5CF2" w:rsidRPr="00AC1055" w:rsidTr="00AC1055">
        <w:tc>
          <w:tcPr>
            <w:tcW w:w="1044" w:type="dxa"/>
          </w:tcPr>
          <w:p w:rsidR="006E5CF2" w:rsidRPr="00AC1055" w:rsidRDefault="006E5CF2" w:rsidP="006E5CF2">
            <w:pPr>
              <w:rPr>
                <w:rFonts w:ascii="Arial" w:hAnsi="Arial" w:cs="Arial"/>
              </w:rPr>
            </w:pPr>
            <w:r w:rsidRPr="00AC1055">
              <w:rPr>
                <w:rFonts w:ascii="Arial" w:hAnsi="Arial" w:cs="Arial"/>
              </w:rPr>
              <w:t xml:space="preserve">2 </w:t>
            </w:r>
            <w:proofErr w:type="spellStart"/>
            <w:r w:rsidRPr="00AC1055">
              <w:rPr>
                <w:rFonts w:ascii="Arial" w:hAnsi="Arial" w:cs="Arial"/>
              </w:rPr>
              <w:t>oz</w:t>
            </w:r>
            <w:proofErr w:type="spellEnd"/>
          </w:p>
        </w:tc>
        <w:tc>
          <w:tcPr>
            <w:tcW w:w="2136" w:type="dxa"/>
            <w:tcBorders>
              <w:right w:val="single" w:sz="24" w:space="0" w:color="auto"/>
            </w:tcBorders>
          </w:tcPr>
          <w:p w:rsidR="006E5CF2" w:rsidRPr="00AC1055" w:rsidRDefault="009948C3" w:rsidP="006E5CF2">
            <w:pPr>
              <w:rPr>
                <w:rFonts w:ascii="Arial" w:hAnsi="Arial" w:cs="Arial"/>
              </w:rPr>
            </w:pPr>
            <w:r>
              <w:rPr>
                <w:rFonts w:ascii="Arial" w:hAnsi="Arial" w:cs="Arial"/>
              </w:rPr>
              <w:t>.125</w:t>
            </w:r>
            <w:r w:rsidR="006E5CF2" w:rsidRPr="00AC1055">
              <w:rPr>
                <w:rFonts w:ascii="Arial" w:hAnsi="Arial" w:cs="Arial"/>
              </w:rPr>
              <w:t xml:space="preserve"> </w:t>
            </w:r>
            <w:proofErr w:type="spellStart"/>
            <w:r w:rsidR="006E5CF2" w:rsidRPr="00AC1055">
              <w:rPr>
                <w:rFonts w:ascii="Arial" w:hAnsi="Arial" w:cs="Arial"/>
              </w:rPr>
              <w:t>lb</w:t>
            </w:r>
            <w:proofErr w:type="spellEnd"/>
          </w:p>
        </w:tc>
        <w:tc>
          <w:tcPr>
            <w:tcW w:w="114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 xml:space="preserve">8 </w:t>
            </w:r>
            <w:proofErr w:type="spellStart"/>
            <w:r w:rsidRPr="00AC1055">
              <w:rPr>
                <w:rFonts w:ascii="Arial" w:hAnsi="Arial" w:cs="Arial"/>
              </w:rPr>
              <w:t>oz</w:t>
            </w:r>
            <w:proofErr w:type="spellEnd"/>
          </w:p>
        </w:tc>
        <w:tc>
          <w:tcPr>
            <w:tcW w:w="2070" w:type="dxa"/>
            <w:tcBorders>
              <w:right w:val="single" w:sz="24" w:space="0" w:color="auto"/>
            </w:tcBorders>
          </w:tcPr>
          <w:p w:rsidR="006E5CF2" w:rsidRPr="00AC1055" w:rsidRDefault="009948C3" w:rsidP="006E5CF2">
            <w:pPr>
              <w:rPr>
                <w:rFonts w:ascii="Arial" w:hAnsi="Arial" w:cs="Arial"/>
              </w:rPr>
            </w:pPr>
            <w:r>
              <w:rPr>
                <w:rFonts w:ascii="Arial" w:hAnsi="Arial" w:cs="Arial"/>
              </w:rPr>
              <w:t>.5</w:t>
            </w:r>
            <w:r w:rsidR="006E5CF2" w:rsidRPr="00AC1055">
              <w:rPr>
                <w:rFonts w:ascii="Arial" w:hAnsi="Arial" w:cs="Arial"/>
              </w:rPr>
              <w:t xml:space="preserve"> </w:t>
            </w:r>
            <w:proofErr w:type="spellStart"/>
            <w:r w:rsidR="006E5CF2" w:rsidRPr="00AC1055">
              <w:rPr>
                <w:rFonts w:ascii="Arial" w:hAnsi="Arial" w:cs="Arial"/>
              </w:rPr>
              <w:t>lb</w:t>
            </w:r>
            <w:proofErr w:type="spellEnd"/>
          </w:p>
        </w:tc>
        <w:tc>
          <w:tcPr>
            <w:tcW w:w="1295"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 xml:space="preserve">14 </w:t>
            </w:r>
            <w:proofErr w:type="spellStart"/>
            <w:r w:rsidRPr="00AC1055">
              <w:rPr>
                <w:rFonts w:ascii="Arial" w:hAnsi="Arial" w:cs="Arial"/>
              </w:rPr>
              <w:t>oz</w:t>
            </w:r>
            <w:proofErr w:type="spellEnd"/>
          </w:p>
        </w:tc>
        <w:tc>
          <w:tcPr>
            <w:tcW w:w="2125" w:type="dxa"/>
          </w:tcPr>
          <w:p w:rsidR="006E5CF2" w:rsidRPr="00AC1055" w:rsidRDefault="009948C3" w:rsidP="006E5CF2">
            <w:pPr>
              <w:rPr>
                <w:rFonts w:ascii="Arial" w:hAnsi="Arial" w:cs="Arial"/>
              </w:rPr>
            </w:pPr>
            <w:r>
              <w:rPr>
                <w:rFonts w:ascii="Arial" w:hAnsi="Arial" w:cs="Arial"/>
              </w:rPr>
              <w:t>.875</w:t>
            </w:r>
            <w:r w:rsidR="006E5CF2" w:rsidRPr="00AC1055">
              <w:rPr>
                <w:rFonts w:ascii="Arial" w:hAnsi="Arial" w:cs="Arial"/>
              </w:rPr>
              <w:t xml:space="preserve"> </w:t>
            </w:r>
            <w:proofErr w:type="spellStart"/>
            <w:r w:rsidR="006E5CF2" w:rsidRPr="00AC1055">
              <w:rPr>
                <w:rFonts w:ascii="Arial" w:hAnsi="Arial" w:cs="Arial"/>
              </w:rPr>
              <w:t>lb</w:t>
            </w:r>
            <w:proofErr w:type="spellEnd"/>
          </w:p>
        </w:tc>
      </w:tr>
      <w:tr w:rsidR="006E5CF2" w:rsidRPr="00AC1055" w:rsidTr="00AC1055">
        <w:tc>
          <w:tcPr>
            <w:tcW w:w="1044" w:type="dxa"/>
          </w:tcPr>
          <w:p w:rsidR="006E5CF2" w:rsidRPr="00AC1055" w:rsidRDefault="006E5CF2" w:rsidP="006E5CF2">
            <w:pPr>
              <w:rPr>
                <w:rFonts w:ascii="Arial" w:hAnsi="Arial" w:cs="Arial"/>
              </w:rPr>
            </w:pPr>
            <w:r w:rsidRPr="00AC1055">
              <w:rPr>
                <w:rFonts w:ascii="Arial" w:hAnsi="Arial" w:cs="Arial"/>
              </w:rPr>
              <w:t xml:space="preserve">3 </w:t>
            </w:r>
            <w:proofErr w:type="spellStart"/>
            <w:r w:rsidRPr="00AC1055">
              <w:rPr>
                <w:rFonts w:ascii="Arial" w:hAnsi="Arial" w:cs="Arial"/>
              </w:rPr>
              <w:t>oz</w:t>
            </w:r>
            <w:proofErr w:type="spellEnd"/>
          </w:p>
        </w:tc>
        <w:tc>
          <w:tcPr>
            <w:tcW w:w="2136" w:type="dxa"/>
            <w:tcBorders>
              <w:right w:val="single" w:sz="24" w:space="0" w:color="auto"/>
            </w:tcBorders>
          </w:tcPr>
          <w:p w:rsidR="006E5CF2" w:rsidRPr="00AC1055" w:rsidRDefault="009948C3" w:rsidP="006E5CF2">
            <w:pPr>
              <w:rPr>
                <w:rFonts w:ascii="Arial" w:hAnsi="Arial" w:cs="Arial"/>
              </w:rPr>
            </w:pPr>
            <w:r>
              <w:rPr>
                <w:rFonts w:ascii="Arial" w:hAnsi="Arial" w:cs="Arial"/>
              </w:rPr>
              <w:t>.187</w:t>
            </w:r>
            <w:r w:rsidR="006E5CF2" w:rsidRPr="00AC1055">
              <w:rPr>
                <w:rFonts w:ascii="Arial" w:hAnsi="Arial" w:cs="Arial"/>
              </w:rPr>
              <w:t xml:space="preserve"> </w:t>
            </w:r>
            <w:proofErr w:type="spellStart"/>
            <w:r w:rsidR="006E5CF2" w:rsidRPr="00AC1055">
              <w:rPr>
                <w:rFonts w:ascii="Arial" w:hAnsi="Arial" w:cs="Arial"/>
              </w:rPr>
              <w:t>lb</w:t>
            </w:r>
            <w:proofErr w:type="spellEnd"/>
          </w:p>
        </w:tc>
        <w:tc>
          <w:tcPr>
            <w:tcW w:w="114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 xml:space="preserve">9 </w:t>
            </w:r>
            <w:proofErr w:type="spellStart"/>
            <w:r w:rsidRPr="00AC1055">
              <w:rPr>
                <w:rFonts w:ascii="Arial" w:hAnsi="Arial" w:cs="Arial"/>
              </w:rPr>
              <w:t>oz</w:t>
            </w:r>
            <w:proofErr w:type="spellEnd"/>
          </w:p>
        </w:tc>
        <w:tc>
          <w:tcPr>
            <w:tcW w:w="2070"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.56</w:t>
            </w:r>
            <w:r w:rsidR="009948C3">
              <w:rPr>
                <w:rFonts w:ascii="Arial" w:hAnsi="Arial" w:cs="Arial"/>
              </w:rPr>
              <w:t>2</w:t>
            </w:r>
            <w:r w:rsidRPr="00AC1055">
              <w:rPr>
                <w:rFonts w:ascii="Arial" w:hAnsi="Arial" w:cs="Arial"/>
              </w:rPr>
              <w:t xml:space="preserve"> </w:t>
            </w:r>
            <w:proofErr w:type="spellStart"/>
            <w:r w:rsidRPr="00AC1055">
              <w:rPr>
                <w:rFonts w:ascii="Arial" w:hAnsi="Arial" w:cs="Arial"/>
              </w:rPr>
              <w:t>lb</w:t>
            </w:r>
            <w:proofErr w:type="spellEnd"/>
          </w:p>
        </w:tc>
        <w:tc>
          <w:tcPr>
            <w:tcW w:w="1295"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 xml:space="preserve">15 </w:t>
            </w:r>
            <w:proofErr w:type="spellStart"/>
            <w:r w:rsidRPr="00AC1055">
              <w:rPr>
                <w:rFonts w:ascii="Arial" w:hAnsi="Arial" w:cs="Arial"/>
              </w:rPr>
              <w:t>oz</w:t>
            </w:r>
            <w:proofErr w:type="spellEnd"/>
          </w:p>
        </w:tc>
        <w:tc>
          <w:tcPr>
            <w:tcW w:w="2125" w:type="dxa"/>
          </w:tcPr>
          <w:p w:rsidR="006E5CF2" w:rsidRPr="00AC1055" w:rsidRDefault="009948C3" w:rsidP="006E5CF2">
            <w:pPr>
              <w:rPr>
                <w:rFonts w:ascii="Arial" w:hAnsi="Arial" w:cs="Arial"/>
              </w:rPr>
            </w:pPr>
            <w:r>
              <w:rPr>
                <w:rFonts w:ascii="Arial" w:hAnsi="Arial" w:cs="Arial"/>
              </w:rPr>
              <w:t>.937</w:t>
            </w:r>
            <w:r w:rsidR="006E5CF2" w:rsidRPr="00AC1055">
              <w:rPr>
                <w:rFonts w:ascii="Arial" w:hAnsi="Arial" w:cs="Arial"/>
              </w:rPr>
              <w:t xml:space="preserve"> </w:t>
            </w:r>
            <w:proofErr w:type="spellStart"/>
            <w:r w:rsidR="006E5CF2" w:rsidRPr="00AC1055">
              <w:rPr>
                <w:rFonts w:ascii="Arial" w:hAnsi="Arial" w:cs="Arial"/>
              </w:rPr>
              <w:t>lb</w:t>
            </w:r>
            <w:proofErr w:type="spellEnd"/>
          </w:p>
        </w:tc>
      </w:tr>
      <w:tr w:rsidR="006E5CF2" w:rsidRPr="00AC1055" w:rsidTr="00AC1055">
        <w:tc>
          <w:tcPr>
            <w:tcW w:w="1044" w:type="dxa"/>
          </w:tcPr>
          <w:p w:rsidR="006E5CF2" w:rsidRPr="00AC1055" w:rsidRDefault="006E5CF2" w:rsidP="006E5CF2">
            <w:pPr>
              <w:rPr>
                <w:rFonts w:ascii="Arial" w:hAnsi="Arial" w:cs="Arial"/>
              </w:rPr>
            </w:pPr>
            <w:r w:rsidRPr="00AC1055">
              <w:rPr>
                <w:rFonts w:ascii="Arial" w:hAnsi="Arial" w:cs="Arial"/>
              </w:rPr>
              <w:t xml:space="preserve">4 </w:t>
            </w:r>
            <w:proofErr w:type="spellStart"/>
            <w:r w:rsidRPr="00AC1055">
              <w:rPr>
                <w:rFonts w:ascii="Arial" w:hAnsi="Arial" w:cs="Arial"/>
              </w:rPr>
              <w:t>oz</w:t>
            </w:r>
            <w:proofErr w:type="spellEnd"/>
          </w:p>
        </w:tc>
        <w:tc>
          <w:tcPr>
            <w:tcW w:w="2136" w:type="dxa"/>
            <w:tcBorders>
              <w:right w:val="single" w:sz="24" w:space="0" w:color="auto"/>
            </w:tcBorders>
          </w:tcPr>
          <w:p w:rsidR="006E5CF2" w:rsidRPr="00AC1055" w:rsidRDefault="006E5CF2" w:rsidP="009948C3">
            <w:pPr>
              <w:rPr>
                <w:rFonts w:ascii="Arial" w:hAnsi="Arial" w:cs="Arial"/>
              </w:rPr>
            </w:pPr>
            <w:r w:rsidRPr="00AC1055">
              <w:rPr>
                <w:rFonts w:ascii="Arial" w:hAnsi="Arial" w:cs="Arial"/>
              </w:rPr>
              <w:t xml:space="preserve">.25 </w:t>
            </w:r>
            <w:proofErr w:type="spellStart"/>
            <w:r w:rsidRPr="00AC1055">
              <w:rPr>
                <w:rFonts w:ascii="Arial" w:hAnsi="Arial" w:cs="Arial"/>
              </w:rPr>
              <w:t>lb</w:t>
            </w:r>
            <w:proofErr w:type="spellEnd"/>
          </w:p>
        </w:tc>
        <w:tc>
          <w:tcPr>
            <w:tcW w:w="114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 xml:space="preserve">10 </w:t>
            </w:r>
            <w:proofErr w:type="spellStart"/>
            <w:r w:rsidRPr="00AC1055">
              <w:rPr>
                <w:rFonts w:ascii="Arial" w:hAnsi="Arial" w:cs="Arial"/>
              </w:rPr>
              <w:t>oz</w:t>
            </w:r>
            <w:proofErr w:type="spellEnd"/>
          </w:p>
        </w:tc>
        <w:tc>
          <w:tcPr>
            <w:tcW w:w="2070" w:type="dxa"/>
            <w:tcBorders>
              <w:right w:val="single" w:sz="24" w:space="0" w:color="auto"/>
            </w:tcBorders>
          </w:tcPr>
          <w:p w:rsidR="006E5CF2" w:rsidRPr="00AC1055" w:rsidRDefault="009948C3" w:rsidP="006E5CF2">
            <w:pPr>
              <w:rPr>
                <w:rFonts w:ascii="Arial" w:hAnsi="Arial" w:cs="Arial"/>
              </w:rPr>
            </w:pPr>
            <w:r>
              <w:rPr>
                <w:rFonts w:ascii="Arial" w:hAnsi="Arial" w:cs="Arial"/>
              </w:rPr>
              <w:t xml:space="preserve">.625 </w:t>
            </w:r>
            <w:proofErr w:type="spellStart"/>
            <w:r w:rsidR="006E5CF2" w:rsidRPr="00AC1055">
              <w:rPr>
                <w:rFonts w:ascii="Arial" w:hAnsi="Arial" w:cs="Arial"/>
              </w:rPr>
              <w:t>lb</w:t>
            </w:r>
            <w:proofErr w:type="spellEnd"/>
          </w:p>
        </w:tc>
        <w:tc>
          <w:tcPr>
            <w:tcW w:w="1295"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 xml:space="preserve">16 </w:t>
            </w:r>
            <w:proofErr w:type="spellStart"/>
            <w:r w:rsidRPr="00AC1055">
              <w:rPr>
                <w:rFonts w:ascii="Arial" w:hAnsi="Arial" w:cs="Arial"/>
              </w:rPr>
              <w:t>oz</w:t>
            </w:r>
            <w:proofErr w:type="spellEnd"/>
          </w:p>
        </w:tc>
        <w:tc>
          <w:tcPr>
            <w:tcW w:w="2125" w:type="dxa"/>
          </w:tcPr>
          <w:p w:rsidR="006E5CF2" w:rsidRPr="00AC1055" w:rsidRDefault="006E5CF2" w:rsidP="006E5CF2">
            <w:pPr>
              <w:rPr>
                <w:rFonts w:ascii="Arial" w:hAnsi="Arial" w:cs="Arial"/>
              </w:rPr>
            </w:pPr>
            <w:r w:rsidRPr="00AC1055">
              <w:rPr>
                <w:rFonts w:ascii="Arial" w:hAnsi="Arial" w:cs="Arial"/>
              </w:rPr>
              <w:t xml:space="preserve">1.0 </w:t>
            </w:r>
            <w:proofErr w:type="spellStart"/>
            <w:r w:rsidRPr="00AC1055">
              <w:rPr>
                <w:rFonts w:ascii="Arial" w:hAnsi="Arial" w:cs="Arial"/>
              </w:rPr>
              <w:t>lb</w:t>
            </w:r>
            <w:proofErr w:type="spellEnd"/>
          </w:p>
        </w:tc>
      </w:tr>
      <w:tr w:rsidR="006E5CF2" w:rsidRPr="00AC1055" w:rsidTr="00AC1055">
        <w:trPr>
          <w:gridAfter w:val="2"/>
          <w:wAfter w:w="3420" w:type="dxa"/>
        </w:trPr>
        <w:tc>
          <w:tcPr>
            <w:tcW w:w="1044" w:type="dxa"/>
          </w:tcPr>
          <w:p w:rsidR="006E5CF2" w:rsidRPr="00AC1055" w:rsidRDefault="006E5CF2" w:rsidP="006E5CF2">
            <w:pPr>
              <w:rPr>
                <w:rFonts w:ascii="Arial" w:hAnsi="Arial" w:cs="Arial"/>
              </w:rPr>
            </w:pPr>
            <w:r w:rsidRPr="00AC1055">
              <w:rPr>
                <w:rFonts w:ascii="Arial" w:hAnsi="Arial" w:cs="Arial"/>
              </w:rPr>
              <w:t xml:space="preserve">5 </w:t>
            </w:r>
            <w:proofErr w:type="spellStart"/>
            <w:r w:rsidRPr="00AC1055">
              <w:rPr>
                <w:rFonts w:ascii="Arial" w:hAnsi="Arial" w:cs="Arial"/>
              </w:rPr>
              <w:t>oz</w:t>
            </w:r>
            <w:proofErr w:type="spellEnd"/>
          </w:p>
        </w:tc>
        <w:tc>
          <w:tcPr>
            <w:tcW w:w="2136"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.31</w:t>
            </w:r>
            <w:r w:rsidR="009948C3">
              <w:rPr>
                <w:rFonts w:ascii="Arial" w:hAnsi="Arial" w:cs="Arial"/>
              </w:rPr>
              <w:t>2</w:t>
            </w:r>
            <w:r w:rsidRPr="00AC1055">
              <w:rPr>
                <w:rFonts w:ascii="Arial" w:hAnsi="Arial" w:cs="Arial"/>
              </w:rPr>
              <w:t xml:space="preserve"> </w:t>
            </w:r>
            <w:proofErr w:type="spellStart"/>
            <w:r w:rsidRPr="00AC1055">
              <w:rPr>
                <w:rFonts w:ascii="Arial" w:hAnsi="Arial" w:cs="Arial"/>
              </w:rPr>
              <w:t>lb</w:t>
            </w:r>
            <w:proofErr w:type="spellEnd"/>
          </w:p>
        </w:tc>
        <w:tc>
          <w:tcPr>
            <w:tcW w:w="114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 xml:space="preserve">11 </w:t>
            </w:r>
            <w:proofErr w:type="spellStart"/>
            <w:r w:rsidRPr="00AC1055">
              <w:rPr>
                <w:rFonts w:ascii="Arial" w:hAnsi="Arial" w:cs="Arial"/>
              </w:rPr>
              <w:t>oz</w:t>
            </w:r>
            <w:proofErr w:type="spellEnd"/>
          </w:p>
        </w:tc>
        <w:tc>
          <w:tcPr>
            <w:tcW w:w="2070" w:type="dxa"/>
            <w:tcBorders>
              <w:right w:val="single" w:sz="24" w:space="0" w:color="auto"/>
            </w:tcBorders>
          </w:tcPr>
          <w:p w:rsidR="006E5CF2" w:rsidRPr="00AC1055" w:rsidRDefault="009948C3" w:rsidP="006E5CF2">
            <w:pPr>
              <w:rPr>
                <w:rFonts w:ascii="Arial" w:hAnsi="Arial" w:cs="Arial"/>
              </w:rPr>
            </w:pPr>
            <w:r>
              <w:rPr>
                <w:rFonts w:ascii="Arial" w:hAnsi="Arial" w:cs="Arial"/>
              </w:rPr>
              <w:t>.687</w:t>
            </w:r>
            <w:r w:rsidR="006E5CF2" w:rsidRPr="00AC1055">
              <w:rPr>
                <w:rFonts w:ascii="Arial" w:hAnsi="Arial" w:cs="Arial"/>
              </w:rPr>
              <w:t xml:space="preserve"> </w:t>
            </w:r>
            <w:proofErr w:type="spellStart"/>
            <w:r w:rsidR="006E5CF2" w:rsidRPr="00AC1055">
              <w:rPr>
                <w:rFonts w:ascii="Arial" w:hAnsi="Arial" w:cs="Arial"/>
              </w:rPr>
              <w:t>lb</w:t>
            </w:r>
            <w:proofErr w:type="spellEnd"/>
          </w:p>
        </w:tc>
      </w:tr>
      <w:tr w:rsidR="006E5CF2" w:rsidRPr="00AC1055" w:rsidTr="00AC1055">
        <w:trPr>
          <w:gridAfter w:val="2"/>
          <w:wAfter w:w="3420" w:type="dxa"/>
        </w:trPr>
        <w:tc>
          <w:tcPr>
            <w:tcW w:w="1044" w:type="dxa"/>
          </w:tcPr>
          <w:p w:rsidR="006E5CF2" w:rsidRPr="00AC1055" w:rsidRDefault="006E5CF2" w:rsidP="006E5CF2">
            <w:pPr>
              <w:rPr>
                <w:rFonts w:ascii="Arial" w:hAnsi="Arial" w:cs="Arial"/>
              </w:rPr>
            </w:pPr>
            <w:r w:rsidRPr="00AC1055">
              <w:rPr>
                <w:rFonts w:ascii="Arial" w:hAnsi="Arial" w:cs="Arial"/>
              </w:rPr>
              <w:t xml:space="preserve">6 </w:t>
            </w:r>
            <w:proofErr w:type="spellStart"/>
            <w:r w:rsidRPr="00AC1055">
              <w:rPr>
                <w:rFonts w:ascii="Arial" w:hAnsi="Arial" w:cs="Arial"/>
              </w:rPr>
              <w:t>oz</w:t>
            </w:r>
            <w:proofErr w:type="spellEnd"/>
          </w:p>
        </w:tc>
        <w:tc>
          <w:tcPr>
            <w:tcW w:w="2136" w:type="dxa"/>
            <w:tcBorders>
              <w:right w:val="single" w:sz="24" w:space="0" w:color="auto"/>
            </w:tcBorders>
          </w:tcPr>
          <w:p w:rsidR="006E5CF2" w:rsidRPr="00AC1055" w:rsidRDefault="009948C3" w:rsidP="006E5CF2">
            <w:pPr>
              <w:rPr>
                <w:rFonts w:ascii="Arial" w:hAnsi="Arial" w:cs="Arial"/>
              </w:rPr>
            </w:pPr>
            <w:r>
              <w:rPr>
                <w:rFonts w:ascii="Arial" w:hAnsi="Arial" w:cs="Arial"/>
              </w:rPr>
              <w:t xml:space="preserve">.375 </w:t>
            </w:r>
            <w:proofErr w:type="spellStart"/>
            <w:r>
              <w:rPr>
                <w:rFonts w:ascii="Arial" w:hAnsi="Arial" w:cs="Arial"/>
              </w:rPr>
              <w:t>lb</w:t>
            </w:r>
            <w:proofErr w:type="spellEnd"/>
          </w:p>
        </w:tc>
        <w:tc>
          <w:tcPr>
            <w:tcW w:w="114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 xml:space="preserve">12 </w:t>
            </w:r>
            <w:proofErr w:type="spellStart"/>
            <w:r w:rsidRPr="00AC1055">
              <w:rPr>
                <w:rFonts w:ascii="Arial" w:hAnsi="Arial" w:cs="Arial"/>
              </w:rPr>
              <w:t>oz</w:t>
            </w:r>
            <w:proofErr w:type="spellEnd"/>
          </w:p>
        </w:tc>
        <w:tc>
          <w:tcPr>
            <w:tcW w:w="2070"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 xml:space="preserve">.75 </w:t>
            </w:r>
            <w:proofErr w:type="spellStart"/>
            <w:r w:rsidRPr="00AC1055">
              <w:rPr>
                <w:rFonts w:ascii="Arial" w:hAnsi="Arial" w:cs="Arial"/>
              </w:rPr>
              <w:t>lb</w:t>
            </w:r>
            <w:proofErr w:type="spellEnd"/>
          </w:p>
        </w:tc>
      </w:tr>
    </w:tbl>
    <w:p w:rsidR="00E80151" w:rsidRDefault="00E80151" w:rsidP="006E5CF2">
      <w:pPr>
        <w:rPr>
          <w:rFonts w:ascii="Arial" w:hAnsi="Arial" w:cs="Arial"/>
          <w:i/>
        </w:rPr>
      </w:pPr>
    </w:p>
    <w:p w:rsidR="006E5CF2" w:rsidRPr="00AC1055" w:rsidRDefault="006E5CF2" w:rsidP="006E5CF2">
      <w:pPr>
        <w:rPr>
          <w:rFonts w:ascii="Arial" w:hAnsi="Arial" w:cs="Arial"/>
        </w:rPr>
      </w:pPr>
      <w:r w:rsidRPr="00AC1055">
        <w:rPr>
          <w:rFonts w:ascii="Arial" w:hAnsi="Arial" w:cs="Arial"/>
          <w:i/>
        </w:rPr>
        <w:t>To convert ounces to pounds in decimal units, divide the number of ounces by 16.</w:t>
      </w:r>
    </w:p>
    <w:p w:rsidR="006E5CF2" w:rsidRPr="00AC1055" w:rsidRDefault="006E5CF2" w:rsidP="006E5CF2">
      <w:pPr>
        <w:rPr>
          <w:rFonts w:ascii="Arial" w:hAnsi="Arial" w:cs="Arial"/>
          <w:i/>
        </w:rPr>
      </w:pPr>
    </w:p>
    <w:p w:rsidR="006E5CF2" w:rsidRPr="00AC1055" w:rsidRDefault="006E5CF2" w:rsidP="006E5CF2">
      <w:pPr>
        <w:rPr>
          <w:rFonts w:ascii="Arial" w:hAnsi="Arial" w:cs="Arial"/>
          <w:sz w:val="28"/>
          <w:szCs w:val="28"/>
        </w:rPr>
      </w:pPr>
      <w:r w:rsidRPr="00AC1055">
        <w:rPr>
          <w:rFonts w:ascii="Arial" w:hAnsi="Arial" w:cs="Arial"/>
          <w:sz w:val="28"/>
          <w:szCs w:val="28"/>
        </w:rPr>
        <w:t xml:space="preserve">2.   Convert Decimal to Fraction </w:t>
      </w:r>
    </w:p>
    <w:p w:rsidR="006E5CF2" w:rsidRPr="00AC1055" w:rsidRDefault="006E5CF2" w:rsidP="006E5CF2">
      <w:pPr>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067"/>
        <w:gridCol w:w="1170"/>
        <w:gridCol w:w="2070"/>
        <w:gridCol w:w="1350"/>
        <w:gridCol w:w="2070"/>
      </w:tblGrid>
      <w:tr w:rsidR="006E5CF2" w:rsidRPr="00AC1055" w:rsidTr="00AC1055">
        <w:tc>
          <w:tcPr>
            <w:tcW w:w="1083" w:type="dxa"/>
          </w:tcPr>
          <w:p w:rsidR="006E5CF2" w:rsidRPr="00AC1055" w:rsidRDefault="006E5CF2" w:rsidP="006E5CF2">
            <w:pPr>
              <w:rPr>
                <w:rFonts w:ascii="Arial" w:hAnsi="Arial" w:cs="Arial"/>
              </w:rPr>
            </w:pPr>
            <w:r w:rsidRPr="00AC1055">
              <w:rPr>
                <w:rFonts w:ascii="Arial" w:hAnsi="Arial" w:cs="Arial"/>
              </w:rPr>
              <w:t>Decimal Unit</w:t>
            </w:r>
          </w:p>
        </w:tc>
        <w:tc>
          <w:tcPr>
            <w:tcW w:w="2067" w:type="dxa"/>
            <w:tcBorders>
              <w:right w:val="single" w:sz="24" w:space="0" w:color="auto"/>
            </w:tcBorders>
          </w:tcPr>
          <w:p w:rsidR="00AC1055" w:rsidRDefault="00AC1055" w:rsidP="006E5CF2">
            <w:pPr>
              <w:rPr>
                <w:rFonts w:ascii="Arial" w:hAnsi="Arial" w:cs="Arial"/>
              </w:rPr>
            </w:pPr>
            <w:r>
              <w:rPr>
                <w:rFonts w:ascii="Arial" w:hAnsi="Arial" w:cs="Arial"/>
              </w:rPr>
              <w:t>Fractional</w:t>
            </w:r>
          </w:p>
          <w:p w:rsidR="006E5CF2" w:rsidRPr="00AC1055" w:rsidRDefault="006E5CF2" w:rsidP="006E5CF2">
            <w:pPr>
              <w:rPr>
                <w:rFonts w:ascii="Arial" w:hAnsi="Arial" w:cs="Arial"/>
              </w:rPr>
            </w:pPr>
            <w:r w:rsidRPr="00AC1055">
              <w:rPr>
                <w:rFonts w:ascii="Arial" w:hAnsi="Arial" w:cs="Arial"/>
              </w:rPr>
              <w:t>Equivalent</w:t>
            </w:r>
          </w:p>
        </w:tc>
        <w:tc>
          <w:tcPr>
            <w:tcW w:w="117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Decimal Unit</w:t>
            </w:r>
          </w:p>
        </w:tc>
        <w:tc>
          <w:tcPr>
            <w:tcW w:w="2070"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Fraction</w:t>
            </w:r>
            <w:r w:rsidR="00AC1055">
              <w:rPr>
                <w:rFonts w:ascii="Arial" w:hAnsi="Arial" w:cs="Arial"/>
              </w:rPr>
              <w:t>al</w:t>
            </w:r>
            <w:r w:rsidRPr="00AC1055">
              <w:rPr>
                <w:rFonts w:ascii="Arial" w:hAnsi="Arial" w:cs="Arial"/>
              </w:rPr>
              <w:t xml:space="preserve"> Equivalent</w:t>
            </w:r>
          </w:p>
        </w:tc>
        <w:tc>
          <w:tcPr>
            <w:tcW w:w="135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Decimal Unit</w:t>
            </w:r>
          </w:p>
        </w:tc>
        <w:tc>
          <w:tcPr>
            <w:tcW w:w="2070" w:type="dxa"/>
          </w:tcPr>
          <w:p w:rsidR="00AC1055" w:rsidRDefault="00AC1055" w:rsidP="006E5CF2">
            <w:pPr>
              <w:rPr>
                <w:rFonts w:ascii="Arial" w:hAnsi="Arial" w:cs="Arial"/>
              </w:rPr>
            </w:pPr>
            <w:r>
              <w:rPr>
                <w:rFonts w:ascii="Arial" w:hAnsi="Arial" w:cs="Arial"/>
              </w:rPr>
              <w:t>Fractional</w:t>
            </w:r>
          </w:p>
          <w:p w:rsidR="006E5CF2" w:rsidRPr="00AC1055" w:rsidRDefault="006E5CF2" w:rsidP="006E5CF2">
            <w:pPr>
              <w:rPr>
                <w:rFonts w:ascii="Arial" w:hAnsi="Arial" w:cs="Arial"/>
              </w:rPr>
            </w:pPr>
            <w:r w:rsidRPr="00AC1055">
              <w:rPr>
                <w:rFonts w:ascii="Arial" w:hAnsi="Arial" w:cs="Arial"/>
              </w:rPr>
              <w:t>Equivalent</w:t>
            </w:r>
          </w:p>
        </w:tc>
      </w:tr>
      <w:tr w:rsidR="006E5CF2" w:rsidRPr="00AC1055" w:rsidTr="00AC1055">
        <w:tc>
          <w:tcPr>
            <w:tcW w:w="1083" w:type="dxa"/>
          </w:tcPr>
          <w:p w:rsidR="006E5CF2" w:rsidRPr="00AC1055" w:rsidRDefault="006E5CF2" w:rsidP="006E5CF2">
            <w:pPr>
              <w:rPr>
                <w:rFonts w:ascii="Arial" w:hAnsi="Arial" w:cs="Arial"/>
              </w:rPr>
            </w:pPr>
            <w:r w:rsidRPr="00AC1055">
              <w:rPr>
                <w:rFonts w:ascii="Arial" w:hAnsi="Arial" w:cs="Arial"/>
              </w:rPr>
              <w:t>.125</w:t>
            </w:r>
          </w:p>
        </w:tc>
        <w:tc>
          <w:tcPr>
            <w:tcW w:w="2067"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1/8</w:t>
            </w:r>
          </w:p>
        </w:tc>
        <w:tc>
          <w:tcPr>
            <w:tcW w:w="117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.375</w:t>
            </w:r>
          </w:p>
        </w:tc>
        <w:tc>
          <w:tcPr>
            <w:tcW w:w="2070"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3/8</w:t>
            </w:r>
          </w:p>
        </w:tc>
        <w:tc>
          <w:tcPr>
            <w:tcW w:w="135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.66</w:t>
            </w:r>
          </w:p>
        </w:tc>
        <w:tc>
          <w:tcPr>
            <w:tcW w:w="2070" w:type="dxa"/>
          </w:tcPr>
          <w:p w:rsidR="006E5CF2" w:rsidRPr="00AC1055" w:rsidRDefault="006E5CF2" w:rsidP="006E5CF2">
            <w:pPr>
              <w:rPr>
                <w:rFonts w:ascii="Arial" w:hAnsi="Arial" w:cs="Arial"/>
              </w:rPr>
            </w:pPr>
            <w:r w:rsidRPr="00AC1055">
              <w:rPr>
                <w:rFonts w:ascii="Arial" w:hAnsi="Arial" w:cs="Arial"/>
              </w:rPr>
              <w:t>2/3</w:t>
            </w:r>
          </w:p>
        </w:tc>
      </w:tr>
      <w:tr w:rsidR="006E5CF2" w:rsidRPr="00AC1055" w:rsidTr="00AC1055">
        <w:tc>
          <w:tcPr>
            <w:tcW w:w="1083" w:type="dxa"/>
          </w:tcPr>
          <w:p w:rsidR="006E5CF2" w:rsidRPr="00AC1055" w:rsidRDefault="006E5CF2" w:rsidP="006E5CF2">
            <w:pPr>
              <w:rPr>
                <w:rFonts w:ascii="Arial" w:hAnsi="Arial" w:cs="Arial"/>
              </w:rPr>
            </w:pPr>
            <w:r w:rsidRPr="00AC1055">
              <w:rPr>
                <w:rFonts w:ascii="Arial" w:hAnsi="Arial" w:cs="Arial"/>
              </w:rPr>
              <w:t>.25</w:t>
            </w:r>
          </w:p>
        </w:tc>
        <w:tc>
          <w:tcPr>
            <w:tcW w:w="2067"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1/4</w:t>
            </w:r>
          </w:p>
        </w:tc>
        <w:tc>
          <w:tcPr>
            <w:tcW w:w="117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.50</w:t>
            </w:r>
          </w:p>
        </w:tc>
        <w:tc>
          <w:tcPr>
            <w:tcW w:w="2070"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 xml:space="preserve">1/2 </w:t>
            </w:r>
          </w:p>
        </w:tc>
        <w:tc>
          <w:tcPr>
            <w:tcW w:w="135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.75</w:t>
            </w:r>
          </w:p>
        </w:tc>
        <w:tc>
          <w:tcPr>
            <w:tcW w:w="2070" w:type="dxa"/>
          </w:tcPr>
          <w:p w:rsidR="006E5CF2" w:rsidRPr="00AC1055" w:rsidRDefault="006E5CF2" w:rsidP="006E5CF2">
            <w:pPr>
              <w:rPr>
                <w:rFonts w:ascii="Arial" w:hAnsi="Arial" w:cs="Arial"/>
              </w:rPr>
            </w:pPr>
            <w:r w:rsidRPr="00AC1055">
              <w:rPr>
                <w:rFonts w:ascii="Arial" w:hAnsi="Arial" w:cs="Arial"/>
              </w:rPr>
              <w:t>3/4</w:t>
            </w:r>
          </w:p>
        </w:tc>
      </w:tr>
      <w:tr w:rsidR="006E5CF2" w:rsidRPr="00AC1055" w:rsidTr="00AC1055">
        <w:trPr>
          <w:trHeight w:val="413"/>
        </w:trPr>
        <w:tc>
          <w:tcPr>
            <w:tcW w:w="1083" w:type="dxa"/>
          </w:tcPr>
          <w:p w:rsidR="006E5CF2" w:rsidRPr="00AC1055" w:rsidRDefault="006E5CF2" w:rsidP="006E5CF2">
            <w:pPr>
              <w:rPr>
                <w:rFonts w:ascii="Arial" w:hAnsi="Arial" w:cs="Arial"/>
              </w:rPr>
            </w:pPr>
            <w:r w:rsidRPr="00AC1055">
              <w:rPr>
                <w:rFonts w:ascii="Arial" w:hAnsi="Arial" w:cs="Arial"/>
              </w:rPr>
              <w:t>.33</w:t>
            </w:r>
          </w:p>
        </w:tc>
        <w:tc>
          <w:tcPr>
            <w:tcW w:w="2067"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 xml:space="preserve">1/3 </w:t>
            </w:r>
          </w:p>
        </w:tc>
        <w:tc>
          <w:tcPr>
            <w:tcW w:w="117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.625</w:t>
            </w:r>
          </w:p>
        </w:tc>
        <w:tc>
          <w:tcPr>
            <w:tcW w:w="2070" w:type="dxa"/>
            <w:tcBorders>
              <w:right w:val="single" w:sz="24" w:space="0" w:color="auto"/>
            </w:tcBorders>
          </w:tcPr>
          <w:p w:rsidR="006E5CF2" w:rsidRPr="00AC1055" w:rsidRDefault="006E5CF2" w:rsidP="006E5CF2">
            <w:pPr>
              <w:rPr>
                <w:rFonts w:ascii="Arial" w:hAnsi="Arial" w:cs="Arial"/>
              </w:rPr>
            </w:pPr>
            <w:r w:rsidRPr="00AC1055">
              <w:rPr>
                <w:rFonts w:ascii="Arial" w:hAnsi="Arial" w:cs="Arial"/>
              </w:rPr>
              <w:t>5/8</w:t>
            </w:r>
          </w:p>
        </w:tc>
        <w:tc>
          <w:tcPr>
            <w:tcW w:w="1350" w:type="dxa"/>
            <w:tcBorders>
              <w:left w:val="single" w:sz="24" w:space="0" w:color="auto"/>
            </w:tcBorders>
          </w:tcPr>
          <w:p w:rsidR="006E5CF2" w:rsidRPr="00AC1055" w:rsidRDefault="006E5CF2" w:rsidP="006E5CF2">
            <w:pPr>
              <w:rPr>
                <w:rFonts w:ascii="Arial" w:hAnsi="Arial" w:cs="Arial"/>
              </w:rPr>
            </w:pPr>
            <w:r w:rsidRPr="00AC1055">
              <w:rPr>
                <w:rFonts w:ascii="Arial" w:hAnsi="Arial" w:cs="Arial"/>
              </w:rPr>
              <w:t>.875</w:t>
            </w:r>
          </w:p>
        </w:tc>
        <w:tc>
          <w:tcPr>
            <w:tcW w:w="2070" w:type="dxa"/>
          </w:tcPr>
          <w:p w:rsidR="006E5CF2" w:rsidRPr="00AC1055" w:rsidRDefault="006E5CF2" w:rsidP="006E5CF2">
            <w:pPr>
              <w:rPr>
                <w:rFonts w:ascii="Arial" w:hAnsi="Arial" w:cs="Arial"/>
              </w:rPr>
            </w:pPr>
            <w:r w:rsidRPr="00AC1055">
              <w:rPr>
                <w:rFonts w:ascii="Arial" w:hAnsi="Arial" w:cs="Arial"/>
              </w:rPr>
              <w:t>7/8</w:t>
            </w:r>
          </w:p>
        </w:tc>
      </w:tr>
    </w:tbl>
    <w:p w:rsidR="006E5CF2" w:rsidRPr="00AC1055" w:rsidRDefault="006E5CF2" w:rsidP="006E5CF2">
      <w:pPr>
        <w:rPr>
          <w:rFonts w:ascii="Arial" w:hAnsi="Arial" w:cs="Arial"/>
        </w:rPr>
      </w:pPr>
    </w:p>
    <w:p w:rsidR="006E5CF2" w:rsidRPr="00AC1055" w:rsidRDefault="006E5CF2" w:rsidP="006E5CF2">
      <w:pPr>
        <w:rPr>
          <w:rFonts w:ascii="Arial" w:hAnsi="Arial" w:cs="Arial"/>
          <w:sz w:val="28"/>
          <w:szCs w:val="28"/>
        </w:rPr>
      </w:pPr>
      <w:r w:rsidRPr="00AC1055">
        <w:rPr>
          <w:rFonts w:ascii="Arial" w:hAnsi="Arial" w:cs="Arial"/>
          <w:sz w:val="28"/>
          <w:szCs w:val="28"/>
        </w:rPr>
        <w:t>3.   Convert Volume Measures</w:t>
      </w:r>
    </w:p>
    <w:p w:rsidR="006E5CF2" w:rsidRPr="00AC1055" w:rsidRDefault="006E5CF2" w:rsidP="006E5CF2">
      <w:pPr>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5155"/>
      </w:tblGrid>
      <w:tr w:rsidR="006E5CF2" w:rsidRPr="00AC1055" w:rsidTr="00AC1055">
        <w:tc>
          <w:tcPr>
            <w:tcW w:w="4655" w:type="dxa"/>
          </w:tcPr>
          <w:p w:rsidR="00E80151" w:rsidRDefault="006E5CF2" w:rsidP="006E5CF2">
            <w:pPr>
              <w:rPr>
                <w:rFonts w:ascii="Arial" w:hAnsi="Arial" w:cs="Arial"/>
              </w:rPr>
            </w:pPr>
            <w:r w:rsidRPr="00AC1055">
              <w:rPr>
                <w:rFonts w:ascii="Arial" w:hAnsi="Arial" w:cs="Arial"/>
              </w:rPr>
              <w:t>1 gallon</w:t>
            </w:r>
            <w:r w:rsidR="00E80151">
              <w:rPr>
                <w:rFonts w:ascii="Arial" w:hAnsi="Arial" w:cs="Arial"/>
              </w:rPr>
              <w:t xml:space="preserve"> </w:t>
            </w:r>
            <w:r w:rsidRPr="00AC1055">
              <w:rPr>
                <w:rFonts w:ascii="Arial" w:hAnsi="Arial" w:cs="Arial"/>
              </w:rPr>
              <w:t>=</w:t>
            </w:r>
            <w:r w:rsidR="00E80151">
              <w:rPr>
                <w:rFonts w:ascii="Arial" w:hAnsi="Arial" w:cs="Arial"/>
              </w:rPr>
              <w:t xml:space="preserve"> </w:t>
            </w:r>
            <w:r w:rsidRPr="00AC1055">
              <w:rPr>
                <w:rFonts w:ascii="Arial" w:hAnsi="Arial" w:cs="Arial"/>
              </w:rPr>
              <w:t>4 quarts or 16 cups</w:t>
            </w:r>
          </w:p>
          <w:p w:rsidR="00E80151" w:rsidRDefault="00E80151" w:rsidP="006E5CF2">
            <w:pPr>
              <w:rPr>
                <w:rFonts w:ascii="Arial" w:hAnsi="Arial" w:cs="Arial"/>
              </w:rPr>
            </w:pPr>
            <w:r>
              <w:rPr>
                <w:rFonts w:ascii="Arial" w:hAnsi="Arial" w:cs="Arial"/>
              </w:rPr>
              <w:t>1</w:t>
            </w:r>
            <w:r w:rsidR="006E5CF2" w:rsidRPr="00AC1055">
              <w:rPr>
                <w:rFonts w:ascii="Arial" w:hAnsi="Arial" w:cs="Arial"/>
              </w:rPr>
              <w:t xml:space="preserve"> quart</w:t>
            </w:r>
            <w:r>
              <w:rPr>
                <w:rFonts w:ascii="Arial" w:hAnsi="Arial" w:cs="Arial"/>
              </w:rPr>
              <w:t xml:space="preserve"> </w:t>
            </w:r>
            <w:r w:rsidR="006E5CF2" w:rsidRPr="00AC1055">
              <w:rPr>
                <w:rFonts w:ascii="Arial" w:hAnsi="Arial" w:cs="Arial"/>
              </w:rPr>
              <w:t>= 4 cups or 2 pints</w:t>
            </w:r>
          </w:p>
          <w:p w:rsidR="00E80151" w:rsidRDefault="00E80151" w:rsidP="006E5CF2">
            <w:pPr>
              <w:rPr>
                <w:rFonts w:ascii="Arial" w:hAnsi="Arial" w:cs="Arial"/>
              </w:rPr>
            </w:pPr>
            <w:r>
              <w:rPr>
                <w:rFonts w:ascii="Arial" w:hAnsi="Arial" w:cs="Arial"/>
              </w:rPr>
              <w:t>1</w:t>
            </w:r>
            <w:r w:rsidR="006E5CF2" w:rsidRPr="00AC1055">
              <w:rPr>
                <w:rFonts w:ascii="Arial" w:hAnsi="Arial" w:cs="Arial"/>
              </w:rPr>
              <w:t xml:space="preserve"> pint = 2</w:t>
            </w:r>
            <w:r>
              <w:rPr>
                <w:rFonts w:ascii="Arial" w:hAnsi="Arial" w:cs="Arial"/>
              </w:rPr>
              <w:t xml:space="preserve"> cups</w:t>
            </w:r>
          </w:p>
          <w:p w:rsidR="00E80151" w:rsidRDefault="006E5CF2" w:rsidP="00E80151">
            <w:pPr>
              <w:rPr>
                <w:rFonts w:ascii="Arial" w:hAnsi="Arial" w:cs="Arial"/>
              </w:rPr>
            </w:pPr>
            <w:r w:rsidRPr="00AC1055">
              <w:rPr>
                <w:rFonts w:ascii="Arial" w:hAnsi="Arial" w:cs="Arial"/>
              </w:rPr>
              <w:t>1 cup = 16 tablespoons</w:t>
            </w:r>
          </w:p>
          <w:p w:rsidR="006E5CF2" w:rsidRPr="00AC1055" w:rsidRDefault="006E5CF2" w:rsidP="00E80151">
            <w:pPr>
              <w:rPr>
                <w:rFonts w:ascii="Arial" w:hAnsi="Arial" w:cs="Arial"/>
              </w:rPr>
            </w:pPr>
            <w:r w:rsidRPr="00AC1055">
              <w:rPr>
                <w:rFonts w:ascii="Arial" w:hAnsi="Arial" w:cs="Arial"/>
              </w:rPr>
              <w:t>1 Tablespoon = 3 teaspoons</w:t>
            </w:r>
          </w:p>
        </w:tc>
        <w:tc>
          <w:tcPr>
            <w:tcW w:w="5155" w:type="dxa"/>
          </w:tcPr>
          <w:p w:rsidR="00E80151" w:rsidRDefault="006E5CF2" w:rsidP="006E5CF2">
            <w:pPr>
              <w:rPr>
                <w:rFonts w:ascii="Arial" w:hAnsi="Arial" w:cs="Arial"/>
              </w:rPr>
            </w:pPr>
            <w:r w:rsidRPr="00AC1055">
              <w:rPr>
                <w:rFonts w:ascii="Arial" w:hAnsi="Arial" w:cs="Arial"/>
              </w:rPr>
              <w:t xml:space="preserve">1 gallon of water = 8 </w:t>
            </w:r>
            <w:proofErr w:type="spellStart"/>
            <w:r w:rsidR="00E80151">
              <w:rPr>
                <w:rFonts w:ascii="Arial" w:hAnsi="Arial" w:cs="Arial"/>
              </w:rPr>
              <w:t>lbs</w:t>
            </w:r>
            <w:proofErr w:type="spellEnd"/>
            <w:r w:rsidRPr="00AC1055">
              <w:rPr>
                <w:rFonts w:ascii="Arial" w:hAnsi="Arial" w:cs="Arial"/>
              </w:rPr>
              <w:t xml:space="preserve"> or 128 ounces</w:t>
            </w:r>
          </w:p>
          <w:p w:rsidR="00E80151" w:rsidRDefault="006E5CF2" w:rsidP="006E5CF2">
            <w:pPr>
              <w:rPr>
                <w:rFonts w:ascii="Arial" w:hAnsi="Arial" w:cs="Arial"/>
              </w:rPr>
            </w:pPr>
            <w:r w:rsidRPr="00AC1055">
              <w:rPr>
                <w:rFonts w:ascii="Arial" w:hAnsi="Arial" w:cs="Arial"/>
              </w:rPr>
              <w:t xml:space="preserve">1 quart of water = 2 </w:t>
            </w:r>
            <w:proofErr w:type="spellStart"/>
            <w:r w:rsidRPr="00AC1055">
              <w:rPr>
                <w:rFonts w:ascii="Arial" w:hAnsi="Arial" w:cs="Arial"/>
              </w:rPr>
              <w:t>lbs</w:t>
            </w:r>
            <w:proofErr w:type="spellEnd"/>
            <w:r w:rsidRPr="00AC1055">
              <w:rPr>
                <w:rFonts w:ascii="Arial" w:hAnsi="Arial" w:cs="Arial"/>
              </w:rPr>
              <w:t xml:space="preserve"> or 32 ounces</w:t>
            </w:r>
          </w:p>
          <w:p w:rsidR="00E80151" w:rsidRDefault="006E5CF2" w:rsidP="006E5CF2">
            <w:pPr>
              <w:rPr>
                <w:rFonts w:ascii="Arial" w:hAnsi="Arial" w:cs="Arial"/>
              </w:rPr>
            </w:pPr>
            <w:r w:rsidRPr="00AC1055">
              <w:rPr>
                <w:rFonts w:ascii="Arial" w:hAnsi="Arial" w:cs="Arial"/>
              </w:rPr>
              <w:t>1 pint of water =</w:t>
            </w:r>
            <w:r w:rsidR="00E80151">
              <w:rPr>
                <w:rFonts w:ascii="Arial" w:hAnsi="Arial" w:cs="Arial"/>
              </w:rPr>
              <w:t xml:space="preserve"> </w:t>
            </w:r>
            <w:r w:rsidRPr="00AC1055">
              <w:rPr>
                <w:rFonts w:ascii="Arial" w:hAnsi="Arial" w:cs="Arial"/>
              </w:rPr>
              <w:t>16 ounces</w:t>
            </w:r>
          </w:p>
          <w:p w:rsidR="00E80151" w:rsidRDefault="006E5CF2" w:rsidP="00E80151">
            <w:pPr>
              <w:rPr>
                <w:rFonts w:ascii="Arial" w:hAnsi="Arial" w:cs="Arial"/>
              </w:rPr>
            </w:pPr>
            <w:r w:rsidRPr="00AC1055">
              <w:rPr>
                <w:rFonts w:ascii="Arial" w:hAnsi="Arial" w:cs="Arial"/>
              </w:rPr>
              <w:t>1 cup of water = 8 ounces</w:t>
            </w:r>
          </w:p>
          <w:p w:rsidR="006E5CF2" w:rsidRPr="00AC1055" w:rsidRDefault="006E5CF2" w:rsidP="00E80151">
            <w:pPr>
              <w:rPr>
                <w:rFonts w:ascii="Arial" w:hAnsi="Arial" w:cs="Arial"/>
              </w:rPr>
            </w:pPr>
            <w:r w:rsidRPr="00AC1055">
              <w:rPr>
                <w:rFonts w:ascii="Arial" w:hAnsi="Arial" w:cs="Arial"/>
              </w:rPr>
              <w:t>1 tablespoon of water = 1/2 ounce</w:t>
            </w:r>
          </w:p>
        </w:tc>
      </w:tr>
    </w:tbl>
    <w:p w:rsidR="006E5CF2" w:rsidRPr="00AC1055" w:rsidRDefault="006E5CF2" w:rsidP="006E5CF2">
      <w:pPr>
        <w:rPr>
          <w:rFonts w:ascii="Arial" w:hAnsi="Arial" w:cs="Arial"/>
        </w:rPr>
      </w:pPr>
    </w:p>
    <w:p w:rsidR="00997BA7" w:rsidRPr="00997BA7" w:rsidRDefault="006E5CF2" w:rsidP="00997BA7">
      <w:pPr>
        <w:pStyle w:val="Title"/>
        <w:rPr>
          <w:rFonts w:ascii="Cooper Black" w:hAnsi="Cooper Black"/>
          <w:b w:val="0"/>
          <w:sz w:val="28"/>
          <w:szCs w:val="28"/>
        </w:rPr>
      </w:pPr>
      <w:r w:rsidRPr="00AC1055">
        <w:br w:type="page"/>
      </w:r>
      <w:r w:rsidR="00997BA7" w:rsidRPr="00997BA7">
        <w:rPr>
          <w:rFonts w:ascii="Cooper Black" w:hAnsi="Cooper Black"/>
          <w:b w:val="0"/>
          <w:sz w:val="40"/>
          <w:szCs w:val="28"/>
        </w:rPr>
        <w:lastRenderedPageBreak/>
        <w:t>Healthier Kansas Menus</w:t>
      </w:r>
      <w:r w:rsidR="00FF29F2">
        <w:rPr>
          <w:rFonts w:ascii="Cooper Black" w:hAnsi="Cooper Black"/>
          <w:b w:val="0"/>
          <w:sz w:val="40"/>
          <w:szCs w:val="28"/>
        </w:rPr>
        <w:t xml:space="preserve"> </w:t>
      </w:r>
      <w:r w:rsidR="00530623">
        <w:rPr>
          <w:rFonts w:ascii="Cooper Black" w:hAnsi="Cooper Black"/>
          <w:b w:val="0"/>
          <w:sz w:val="40"/>
          <w:szCs w:val="28"/>
        </w:rPr>
        <w:t xml:space="preserve">with Alternate Entrées </w:t>
      </w:r>
      <w:r w:rsidR="00997BA7" w:rsidRPr="00997BA7">
        <w:rPr>
          <w:rFonts w:ascii="Cooper Black" w:hAnsi="Cooper Black"/>
          <w:b w:val="0"/>
          <w:sz w:val="40"/>
          <w:szCs w:val="28"/>
        </w:rPr>
        <w:t>Nutrient Analysis</w:t>
      </w:r>
    </w:p>
    <w:p w:rsidR="00997BA7" w:rsidRPr="00306921" w:rsidRDefault="00997BA7" w:rsidP="00997BA7">
      <w:pPr>
        <w:pStyle w:val="Title"/>
        <w:jc w:val="left"/>
        <w:rPr>
          <w:sz w:val="22"/>
          <w:szCs w:val="22"/>
        </w:rPr>
      </w:pPr>
    </w:p>
    <w:p w:rsidR="00997BA7" w:rsidRPr="00306921" w:rsidRDefault="00997BA7" w:rsidP="00997BA7">
      <w:pPr>
        <w:pStyle w:val="Title"/>
        <w:jc w:val="left"/>
        <w:rPr>
          <w:b w:val="0"/>
          <w:sz w:val="22"/>
          <w:szCs w:val="22"/>
        </w:rPr>
      </w:pPr>
      <w:r w:rsidRPr="00306921">
        <w:rPr>
          <w:b w:val="0"/>
          <w:sz w:val="22"/>
          <w:szCs w:val="22"/>
        </w:rPr>
        <w:t xml:space="preserve">The following pages detail the nutrient content of menu items, daily meals and weekly menus of </w:t>
      </w:r>
      <w:r w:rsidRPr="00306921">
        <w:rPr>
          <w:b w:val="0"/>
          <w:i/>
          <w:sz w:val="22"/>
          <w:szCs w:val="22"/>
        </w:rPr>
        <w:t>Healthier Kansas Menus</w:t>
      </w:r>
      <w:r w:rsidR="00530623">
        <w:rPr>
          <w:b w:val="0"/>
          <w:i/>
          <w:sz w:val="22"/>
          <w:szCs w:val="22"/>
        </w:rPr>
        <w:t xml:space="preserve"> with Alternate Entrées</w:t>
      </w:r>
      <w:r w:rsidRPr="00306921">
        <w:rPr>
          <w:b w:val="0"/>
          <w:i/>
          <w:sz w:val="22"/>
          <w:szCs w:val="22"/>
        </w:rPr>
        <w:t xml:space="preserve">. </w:t>
      </w:r>
      <w:r w:rsidRPr="00306921">
        <w:rPr>
          <w:b w:val="0"/>
          <w:sz w:val="22"/>
          <w:szCs w:val="22"/>
        </w:rPr>
        <w:t xml:space="preserve">The analysis was completed using </w:t>
      </w:r>
      <w:proofErr w:type="spellStart"/>
      <w:r w:rsidRPr="00306921">
        <w:rPr>
          <w:b w:val="0"/>
          <w:sz w:val="22"/>
          <w:szCs w:val="22"/>
        </w:rPr>
        <w:t>Nutri</w:t>
      </w:r>
      <w:proofErr w:type="spellEnd"/>
      <w:r w:rsidRPr="00306921">
        <w:rPr>
          <w:b w:val="0"/>
          <w:sz w:val="22"/>
          <w:szCs w:val="22"/>
        </w:rPr>
        <w:t xml:space="preserve">-Kids Menu Planning software, version </w:t>
      </w:r>
      <w:r w:rsidR="009D016C">
        <w:rPr>
          <w:b w:val="0"/>
          <w:sz w:val="22"/>
          <w:szCs w:val="22"/>
        </w:rPr>
        <w:t>18.01</w:t>
      </w:r>
      <w:r w:rsidRPr="00306921">
        <w:rPr>
          <w:b w:val="0"/>
          <w:sz w:val="22"/>
          <w:szCs w:val="22"/>
        </w:rPr>
        <w:t xml:space="preserve"> based on the following assumptions and practices:</w:t>
      </w:r>
    </w:p>
    <w:p w:rsidR="00997BA7" w:rsidRPr="00306921" w:rsidRDefault="00997BA7" w:rsidP="00997BA7">
      <w:pPr>
        <w:pStyle w:val="Title"/>
        <w:jc w:val="left"/>
        <w:rPr>
          <w:b w:val="0"/>
          <w:sz w:val="22"/>
          <w:szCs w:val="22"/>
        </w:rPr>
      </w:pPr>
    </w:p>
    <w:p w:rsidR="00997BA7" w:rsidRPr="00306921" w:rsidRDefault="00997BA7" w:rsidP="00997BA7">
      <w:pPr>
        <w:pStyle w:val="Title"/>
        <w:numPr>
          <w:ilvl w:val="0"/>
          <w:numId w:val="26"/>
        </w:numPr>
        <w:jc w:val="left"/>
        <w:rPr>
          <w:b w:val="0"/>
          <w:sz w:val="22"/>
          <w:szCs w:val="22"/>
        </w:rPr>
      </w:pPr>
      <w:r w:rsidRPr="00306921">
        <w:rPr>
          <w:b w:val="0"/>
          <w:sz w:val="22"/>
          <w:szCs w:val="22"/>
        </w:rPr>
        <w:t>Production records, food specifications and recipes are followed.</w:t>
      </w:r>
    </w:p>
    <w:p w:rsidR="00997BA7" w:rsidRPr="00306921" w:rsidRDefault="00997BA7" w:rsidP="00997BA7">
      <w:pPr>
        <w:pStyle w:val="Title"/>
        <w:numPr>
          <w:ilvl w:val="0"/>
          <w:numId w:val="26"/>
        </w:numPr>
        <w:jc w:val="left"/>
        <w:rPr>
          <w:b w:val="0"/>
          <w:sz w:val="22"/>
          <w:szCs w:val="22"/>
        </w:rPr>
      </w:pPr>
      <w:r w:rsidRPr="00306921">
        <w:rPr>
          <w:b w:val="0"/>
          <w:sz w:val="22"/>
          <w:szCs w:val="22"/>
        </w:rPr>
        <w:t>All students take all items. (Serve)</w:t>
      </w:r>
    </w:p>
    <w:p w:rsidR="00997BA7" w:rsidRPr="00306921" w:rsidRDefault="00530623" w:rsidP="00997BA7">
      <w:pPr>
        <w:pStyle w:val="Title"/>
        <w:numPr>
          <w:ilvl w:val="0"/>
          <w:numId w:val="26"/>
        </w:numPr>
        <w:jc w:val="left"/>
        <w:rPr>
          <w:b w:val="0"/>
          <w:sz w:val="22"/>
          <w:szCs w:val="22"/>
        </w:rPr>
      </w:pPr>
      <w:r>
        <w:rPr>
          <w:b w:val="0"/>
          <w:sz w:val="22"/>
          <w:szCs w:val="22"/>
        </w:rPr>
        <w:t>A</w:t>
      </w:r>
      <w:r w:rsidR="00997BA7" w:rsidRPr="00306921">
        <w:rPr>
          <w:b w:val="0"/>
          <w:sz w:val="22"/>
          <w:szCs w:val="22"/>
        </w:rPr>
        <w:t xml:space="preserve">lternate menu items are </w:t>
      </w:r>
      <w:r>
        <w:rPr>
          <w:b w:val="0"/>
          <w:sz w:val="22"/>
          <w:szCs w:val="22"/>
        </w:rPr>
        <w:t>included in analysis as being served the same number of potions each day</w:t>
      </w:r>
      <w:r w:rsidR="00997BA7" w:rsidRPr="00306921">
        <w:rPr>
          <w:b w:val="0"/>
          <w:sz w:val="22"/>
          <w:szCs w:val="22"/>
        </w:rPr>
        <w:t>.</w:t>
      </w:r>
    </w:p>
    <w:p w:rsidR="00997BA7" w:rsidRPr="00306921" w:rsidRDefault="00997BA7" w:rsidP="00997BA7">
      <w:pPr>
        <w:pStyle w:val="Title"/>
        <w:numPr>
          <w:ilvl w:val="0"/>
          <w:numId w:val="26"/>
        </w:numPr>
        <w:jc w:val="left"/>
        <w:rPr>
          <w:b w:val="0"/>
          <w:sz w:val="22"/>
          <w:szCs w:val="22"/>
        </w:rPr>
      </w:pPr>
      <w:r w:rsidRPr="00306921">
        <w:rPr>
          <w:b w:val="0"/>
          <w:sz w:val="22"/>
          <w:szCs w:val="22"/>
        </w:rPr>
        <w:t>Ground beef is drained but not rinsed.</w:t>
      </w:r>
    </w:p>
    <w:p w:rsidR="00997BA7" w:rsidRPr="00306921" w:rsidRDefault="00997BA7" w:rsidP="00997BA7">
      <w:pPr>
        <w:pStyle w:val="Title"/>
        <w:numPr>
          <w:ilvl w:val="0"/>
          <w:numId w:val="26"/>
        </w:numPr>
        <w:jc w:val="left"/>
        <w:rPr>
          <w:b w:val="0"/>
          <w:sz w:val="22"/>
          <w:szCs w:val="22"/>
        </w:rPr>
      </w:pPr>
      <w:r w:rsidRPr="00306921">
        <w:rPr>
          <w:b w:val="0"/>
          <w:sz w:val="22"/>
          <w:szCs w:val="22"/>
        </w:rPr>
        <w:t>Canned fruits are drained unless otherwise noted.</w:t>
      </w:r>
    </w:p>
    <w:p w:rsidR="00997BA7" w:rsidRPr="00306921" w:rsidRDefault="00997BA7" w:rsidP="00997BA7">
      <w:pPr>
        <w:pStyle w:val="Title"/>
        <w:numPr>
          <w:ilvl w:val="0"/>
          <w:numId w:val="26"/>
        </w:numPr>
        <w:jc w:val="left"/>
        <w:rPr>
          <w:b w:val="0"/>
          <w:sz w:val="22"/>
          <w:szCs w:val="22"/>
        </w:rPr>
      </w:pPr>
      <w:r w:rsidRPr="00306921">
        <w:rPr>
          <w:b w:val="0"/>
          <w:sz w:val="22"/>
          <w:szCs w:val="22"/>
        </w:rPr>
        <w:t>Milk variety recipe is 70% non-fat chocolate and 30% is</w:t>
      </w:r>
      <w:r>
        <w:rPr>
          <w:b w:val="0"/>
          <w:sz w:val="22"/>
          <w:szCs w:val="22"/>
        </w:rPr>
        <w:t xml:space="preserve"> </w:t>
      </w:r>
      <w:r w:rsidR="008332E4">
        <w:rPr>
          <w:b w:val="0"/>
          <w:sz w:val="22"/>
          <w:szCs w:val="22"/>
        </w:rPr>
        <w:t>1% white</w:t>
      </w:r>
      <w:r w:rsidRPr="00306921">
        <w:rPr>
          <w:b w:val="0"/>
          <w:sz w:val="22"/>
          <w:szCs w:val="22"/>
        </w:rPr>
        <w:t>.</w:t>
      </w:r>
    </w:p>
    <w:p w:rsidR="00997BA7" w:rsidRPr="00306921" w:rsidRDefault="00997BA7" w:rsidP="00997BA7">
      <w:pPr>
        <w:pStyle w:val="Title"/>
        <w:numPr>
          <w:ilvl w:val="0"/>
          <w:numId w:val="26"/>
        </w:numPr>
        <w:jc w:val="left"/>
        <w:rPr>
          <w:b w:val="0"/>
          <w:sz w:val="22"/>
          <w:szCs w:val="22"/>
        </w:rPr>
      </w:pPr>
      <w:r w:rsidRPr="00306921">
        <w:rPr>
          <w:b w:val="0"/>
          <w:sz w:val="22"/>
          <w:szCs w:val="22"/>
        </w:rPr>
        <w:t xml:space="preserve">Generic ingredients from the Standard Reference Database in CN 12 are used whenever possible.  </w:t>
      </w:r>
    </w:p>
    <w:p w:rsidR="00997BA7" w:rsidRPr="008332E4" w:rsidRDefault="00997BA7" w:rsidP="00997BA7">
      <w:pPr>
        <w:pStyle w:val="Title"/>
        <w:numPr>
          <w:ilvl w:val="0"/>
          <w:numId w:val="26"/>
        </w:numPr>
        <w:jc w:val="left"/>
        <w:rPr>
          <w:sz w:val="22"/>
          <w:szCs w:val="22"/>
        </w:rPr>
      </w:pPr>
      <w:r w:rsidRPr="00306921">
        <w:rPr>
          <w:b w:val="0"/>
          <w:sz w:val="22"/>
          <w:szCs w:val="22"/>
        </w:rPr>
        <w:t>Specific manufactured items included in the analysis are noted below.</w:t>
      </w:r>
      <w:r w:rsidR="008332E4">
        <w:rPr>
          <w:b w:val="0"/>
          <w:sz w:val="22"/>
          <w:szCs w:val="22"/>
        </w:rPr>
        <w:t xml:space="preserve">  </w:t>
      </w:r>
      <w:r w:rsidR="008332E4" w:rsidRPr="008332E4">
        <w:rPr>
          <w:sz w:val="22"/>
          <w:szCs w:val="22"/>
        </w:rPr>
        <w:t xml:space="preserve">Note that inclusion of branded items in the nutrient analysis </w:t>
      </w:r>
      <w:r w:rsidR="008332E4" w:rsidRPr="008332E4">
        <w:rPr>
          <w:i/>
          <w:sz w:val="22"/>
          <w:szCs w:val="22"/>
        </w:rPr>
        <w:t>does not</w:t>
      </w:r>
      <w:r w:rsidR="008332E4" w:rsidRPr="008332E4">
        <w:rPr>
          <w:sz w:val="22"/>
          <w:szCs w:val="22"/>
        </w:rPr>
        <w:t xml:space="preserve"> constitute a recommendation for use of these products by the Kansas State Department of Education.</w:t>
      </w:r>
    </w:p>
    <w:p w:rsidR="00997BA7" w:rsidRPr="00306921" w:rsidRDefault="00997BA7" w:rsidP="00997BA7">
      <w:pPr>
        <w:pStyle w:val="Title"/>
        <w:jc w:val="left"/>
        <w:rPr>
          <w:b w:val="0"/>
          <w:sz w:val="22"/>
          <w:szCs w:val="22"/>
        </w:rPr>
      </w:pPr>
    </w:p>
    <w:p w:rsidR="004A4EE9" w:rsidRDefault="00EB018F" w:rsidP="00EB018F">
      <w:pPr>
        <w:pStyle w:val="Title"/>
        <w:ind w:left="900"/>
        <w:jc w:val="left"/>
        <w:rPr>
          <w:b w:val="0"/>
          <w:sz w:val="22"/>
          <w:szCs w:val="22"/>
        </w:rPr>
      </w:pPr>
      <w:r w:rsidRPr="00306921">
        <w:rPr>
          <w:b w:val="0"/>
          <w:sz w:val="22"/>
          <w:szCs w:val="22"/>
          <w:u w:val="single"/>
        </w:rPr>
        <w:t>Entrees:</w:t>
      </w:r>
      <w:r w:rsidRPr="00306921">
        <w:rPr>
          <w:b w:val="0"/>
          <w:sz w:val="22"/>
          <w:szCs w:val="22"/>
        </w:rPr>
        <w:t xml:space="preserve">  </w:t>
      </w:r>
      <w:r w:rsidR="004A4EE9">
        <w:rPr>
          <w:b w:val="0"/>
          <w:sz w:val="22"/>
          <w:szCs w:val="22"/>
        </w:rPr>
        <w:t>Pepperoni Pizza (ConAgra 77387-12719); Breaded Chicken Patty (Tyson 16477-928); Chicken Nuggets (Tyson 70364-928); Saucy Blues BBQ Pork (Hormel Foods 55241); Beef Patty (Advance Pierre 155-525-0); Chicken Drumstick (Tyson 8832-928); Beef &amp; Bean Burrito (Foster Farms 09036); Beef Sirloin Steak, Sliced &amp; Shaped (Advance Pierre 7325-001); Beef Patty, Breaded (Tyson 24725-928)</w:t>
      </w:r>
      <w:r w:rsidR="005874BE">
        <w:rPr>
          <w:b w:val="0"/>
          <w:sz w:val="22"/>
          <w:szCs w:val="22"/>
        </w:rPr>
        <w:t>; Meatballs (Advance Pierre 3-17-405-20); Cheese Pizza (ConAgra 77387-12718); Turkey Sausage Crumbles (Jimmy Dean); Sausage Patty (JTM Food Group CP5685); Pork Rib (Advance Pierre 44-531-0); Corn Dog, Whole Grain (Foster Farms 92124)</w:t>
      </w:r>
      <w:r w:rsidR="00530623">
        <w:rPr>
          <w:b w:val="0"/>
          <w:sz w:val="22"/>
          <w:szCs w:val="22"/>
        </w:rPr>
        <w:t xml:space="preserve">; </w:t>
      </w:r>
      <w:proofErr w:type="spellStart"/>
      <w:r w:rsidR="00530623">
        <w:rPr>
          <w:b w:val="0"/>
          <w:sz w:val="22"/>
          <w:szCs w:val="22"/>
        </w:rPr>
        <w:t>Uncrustable</w:t>
      </w:r>
      <w:proofErr w:type="spellEnd"/>
      <w:r w:rsidR="00530623">
        <w:rPr>
          <w:b w:val="0"/>
          <w:sz w:val="22"/>
          <w:szCs w:val="22"/>
        </w:rPr>
        <w:t xml:space="preserve"> 2.6 </w:t>
      </w:r>
      <w:proofErr w:type="spellStart"/>
      <w:r w:rsidR="00530623">
        <w:rPr>
          <w:b w:val="0"/>
          <w:sz w:val="22"/>
          <w:szCs w:val="22"/>
        </w:rPr>
        <w:t>oz</w:t>
      </w:r>
      <w:proofErr w:type="spellEnd"/>
      <w:r w:rsidR="00530623">
        <w:rPr>
          <w:b w:val="0"/>
          <w:sz w:val="22"/>
          <w:szCs w:val="22"/>
        </w:rPr>
        <w:t xml:space="preserve"> (</w:t>
      </w:r>
      <w:proofErr w:type="spellStart"/>
      <w:r w:rsidR="00530623">
        <w:rPr>
          <w:b w:val="0"/>
          <w:sz w:val="22"/>
          <w:szCs w:val="22"/>
        </w:rPr>
        <w:t>Smuckers</w:t>
      </w:r>
      <w:proofErr w:type="spellEnd"/>
      <w:r w:rsidR="00530623">
        <w:rPr>
          <w:b w:val="0"/>
          <w:sz w:val="22"/>
          <w:szCs w:val="22"/>
        </w:rPr>
        <w:t xml:space="preserve"> 51500-06961); </w:t>
      </w:r>
      <w:proofErr w:type="spellStart"/>
      <w:r w:rsidR="00530623">
        <w:rPr>
          <w:b w:val="0"/>
          <w:sz w:val="22"/>
          <w:szCs w:val="22"/>
        </w:rPr>
        <w:t>Uncrustable</w:t>
      </w:r>
      <w:proofErr w:type="spellEnd"/>
      <w:r w:rsidR="00530623">
        <w:rPr>
          <w:b w:val="0"/>
          <w:sz w:val="22"/>
          <w:szCs w:val="22"/>
        </w:rPr>
        <w:t xml:space="preserve"> 5.3 </w:t>
      </w:r>
      <w:proofErr w:type="spellStart"/>
      <w:r w:rsidR="00530623">
        <w:rPr>
          <w:b w:val="0"/>
          <w:sz w:val="22"/>
          <w:szCs w:val="22"/>
        </w:rPr>
        <w:t>oz</w:t>
      </w:r>
      <w:proofErr w:type="spellEnd"/>
      <w:r w:rsidR="00530623">
        <w:rPr>
          <w:b w:val="0"/>
          <w:sz w:val="22"/>
          <w:szCs w:val="22"/>
        </w:rPr>
        <w:t xml:space="preserve"> (51500-21028); Chicken Chili </w:t>
      </w:r>
      <w:proofErr w:type="spellStart"/>
      <w:r w:rsidR="00530623">
        <w:rPr>
          <w:b w:val="0"/>
          <w:sz w:val="22"/>
          <w:szCs w:val="22"/>
        </w:rPr>
        <w:t>Crispito</w:t>
      </w:r>
      <w:proofErr w:type="spellEnd"/>
      <w:r w:rsidR="00530623">
        <w:rPr>
          <w:b w:val="0"/>
          <w:sz w:val="22"/>
          <w:szCs w:val="22"/>
        </w:rPr>
        <w:t xml:space="preserve"> (Tyson 23987-928), Popcorn Chicken (Tyson 2940-928); Grilled Chicken Filet (Tyson 70322-928)</w:t>
      </w:r>
    </w:p>
    <w:p w:rsidR="004A4EE9" w:rsidRDefault="004A4EE9" w:rsidP="00EB018F">
      <w:pPr>
        <w:pStyle w:val="Title"/>
        <w:ind w:left="900"/>
        <w:jc w:val="left"/>
        <w:rPr>
          <w:b w:val="0"/>
          <w:sz w:val="22"/>
          <w:szCs w:val="22"/>
        </w:rPr>
      </w:pPr>
    </w:p>
    <w:p w:rsidR="004A4EE9" w:rsidRDefault="00EB018F" w:rsidP="00530623">
      <w:pPr>
        <w:pStyle w:val="Title"/>
        <w:ind w:left="900"/>
        <w:jc w:val="left"/>
        <w:rPr>
          <w:b w:val="0"/>
          <w:sz w:val="22"/>
          <w:szCs w:val="22"/>
        </w:rPr>
      </w:pPr>
      <w:r>
        <w:rPr>
          <w:b w:val="0"/>
          <w:sz w:val="22"/>
          <w:szCs w:val="22"/>
          <w:u w:val="single"/>
        </w:rPr>
        <w:t xml:space="preserve">Fruits &amp; </w:t>
      </w:r>
      <w:r w:rsidRPr="00306921">
        <w:rPr>
          <w:b w:val="0"/>
          <w:sz w:val="22"/>
          <w:szCs w:val="22"/>
          <w:u w:val="single"/>
        </w:rPr>
        <w:t>Vegetables</w:t>
      </w:r>
      <w:r w:rsidRPr="00306921">
        <w:rPr>
          <w:b w:val="0"/>
          <w:sz w:val="22"/>
          <w:szCs w:val="22"/>
        </w:rPr>
        <w:t xml:space="preserve">: </w:t>
      </w:r>
      <w:r>
        <w:rPr>
          <w:b w:val="0"/>
          <w:sz w:val="22"/>
          <w:szCs w:val="22"/>
        </w:rPr>
        <w:t xml:space="preserve">Potato Wedges </w:t>
      </w:r>
      <w:r w:rsidR="004A4EE9">
        <w:rPr>
          <w:b w:val="0"/>
          <w:sz w:val="22"/>
          <w:szCs w:val="22"/>
        </w:rPr>
        <w:t xml:space="preserve">(Simplot </w:t>
      </w:r>
      <w:r>
        <w:rPr>
          <w:b w:val="0"/>
          <w:sz w:val="22"/>
          <w:szCs w:val="22"/>
        </w:rPr>
        <w:t>23801</w:t>
      </w:r>
      <w:r w:rsidR="004A4EE9">
        <w:rPr>
          <w:b w:val="0"/>
          <w:sz w:val="22"/>
          <w:szCs w:val="22"/>
        </w:rPr>
        <w:t>); Roasted Red Potatoes (McCain Farmer’s Kitchen MCF04851); Sweet Potato Fries, Crinkle Cut (Simplot 10071179027812)</w:t>
      </w:r>
      <w:r w:rsidR="005874BE">
        <w:rPr>
          <w:b w:val="0"/>
          <w:sz w:val="22"/>
          <w:szCs w:val="22"/>
        </w:rPr>
        <w:t>; Sweet Potato Puffs (Lamb Weston); Tater Tots (Ore-Ida OIF00215A)</w:t>
      </w:r>
      <w:r w:rsidR="00530623">
        <w:rPr>
          <w:b w:val="0"/>
          <w:sz w:val="22"/>
          <w:szCs w:val="22"/>
        </w:rPr>
        <w:t>;</w:t>
      </w:r>
      <w:r w:rsidR="00530623" w:rsidRPr="00530623">
        <w:rPr>
          <w:b w:val="0"/>
          <w:sz w:val="22"/>
          <w:szCs w:val="22"/>
        </w:rPr>
        <w:t xml:space="preserve"> </w:t>
      </w:r>
      <w:r w:rsidR="00530623">
        <w:rPr>
          <w:b w:val="0"/>
          <w:sz w:val="22"/>
          <w:szCs w:val="22"/>
        </w:rPr>
        <w:t>Hash Brown Patty (Simplot 10071179430018)</w:t>
      </w:r>
    </w:p>
    <w:p w:rsidR="004A4EE9" w:rsidRDefault="004A4EE9" w:rsidP="00EB018F">
      <w:pPr>
        <w:pStyle w:val="Title"/>
        <w:ind w:left="900"/>
        <w:jc w:val="left"/>
        <w:rPr>
          <w:b w:val="0"/>
          <w:sz w:val="22"/>
          <w:szCs w:val="22"/>
        </w:rPr>
      </w:pPr>
    </w:p>
    <w:p w:rsidR="00997BA7" w:rsidRPr="009D016C" w:rsidRDefault="004A4EE9" w:rsidP="009D016C">
      <w:pPr>
        <w:pStyle w:val="Title"/>
        <w:ind w:left="900"/>
        <w:jc w:val="left"/>
        <w:rPr>
          <w:b w:val="0"/>
          <w:sz w:val="22"/>
          <w:szCs w:val="22"/>
        </w:rPr>
        <w:sectPr w:rsidR="00997BA7" w:rsidRPr="009D016C" w:rsidSect="0006653A">
          <w:footerReference w:type="default" r:id="rId15"/>
          <w:pgSz w:w="12240" w:h="15840" w:code="1"/>
          <w:pgMar w:top="720" w:right="720" w:bottom="720" w:left="1008" w:header="432" w:footer="432" w:gutter="0"/>
          <w:pgNumType w:start="1"/>
          <w:cols w:space="720"/>
          <w:docGrid w:linePitch="360"/>
        </w:sectPr>
      </w:pPr>
      <w:r>
        <w:rPr>
          <w:b w:val="0"/>
          <w:sz w:val="22"/>
          <w:szCs w:val="22"/>
          <w:u w:val="single"/>
        </w:rPr>
        <w:t>Grains</w:t>
      </w:r>
      <w:r w:rsidR="00EB018F" w:rsidRPr="00306921">
        <w:rPr>
          <w:b w:val="0"/>
          <w:sz w:val="22"/>
          <w:szCs w:val="22"/>
        </w:rPr>
        <w:t xml:space="preserve">:  </w:t>
      </w:r>
      <w:r>
        <w:rPr>
          <w:b w:val="0"/>
          <w:sz w:val="22"/>
          <w:szCs w:val="22"/>
        </w:rPr>
        <w:t>Lasagna Noodles, WG (Hodgson Mills 71518-00017-001); Tortilla Chips, Triangle Unsalted (Mission 08616); Tortilla, WG 8” (Mission 10411); Long Grain &amp; Wild Rice Blend (Uncle Ben’s); Egg Noodles, Whole Grain (Hodgson Mills)</w:t>
      </w:r>
    </w:p>
    <w:bookmarkEnd w:id="3"/>
    <w:bookmarkEnd w:id="4"/>
    <w:p w:rsidR="009948C3" w:rsidRPr="003150B5" w:rsidRDefault="009948C3" w:rsidP="009948C3">
      <w:pPr>
        <w:pStyle w:val="Title"/>
        <w:rPr>
          <w:sz w:val="22"/>
          <w:szCs w:val="18"/>
        </w:rPr>
      </w:pPr>
      <w:r w:rsidRPr="003150B5">
        <w:rPr>
          <w:sz w:val="22"/>
          <w:szCs w:val="18"/>
        </w:rPr>
        <w:lastRenderedPageBreak/>
        <w:t>KSDE Healthier Kansas Menus</w:t>
      </w:r>
      <w:r w:rsidR="00E5488D">
        <w:rPr>
          <w:sz w:val="22"/>
          <w:szCs w:val="18"/>
        </w:rPr>
        <w:t xml:space="preserve"> with Alternate Entrées</w:t>
      </w:r>
      <w:r w:rsidRPr="003150B5">
        <w:rPr>
          <w:sz w:val="22"/>
          <w:szCs w:val="18"/>
        </w:rPr>
        <w:t xml:space="preserve"> Nutrient Analysis </w:t>
      </w:r>
      <w:r>
        <w:rPr>
          <w:sz w:val="22"/>
          <w:szCs w:val="18"/>
        </w:rPr>
        <w:t>–</w:t>
      </w:r>
      <w:r w:rsidRPr="003150B5">
        <w:rPr>
          <w:sz w:val="22"/>
          <w:szCs w:val="18"/>
        </w:rPr>
        <w:t xml:space="preserve"> </w:t>
      </w:r>
      <w:r>
        <w:rPr>
          <w:sz w:val="22"/>
          <w:szCs w:val="18"/>
        </w:rPr>
        <w:t>Fall Week 1</w:t>
      </w:r>
    </w:p>
    <w:p w:rsidR="009948C3" w:rsidRPr="003A4F50" w:rsidRDefault="009948C3" w:rsidP="009948C3">
      <w:pPr>
        <w:pStyle w:val="Title"/>
        <w:rPr>
          <w:sz w:val="18"/>
          <w:szCs w:val="18"/>
        </w:rPr>
      </w:pPr>
    </w:p>
    <w:p w:rsidR="009948C3" w:rsidRDefault="009948C3" w:rsidP="00E80151">
      <w:pPr>
        <w:pStyle w:val="Title"/>
        <w:rPr>
          <w:sz w:val="18"/>
          <w:szCs w:val="18"/>
        </w:rPr>
      </w:pPr>
      <w:r w:rsidRPr="0052623A">
        <w:rPr>
          <w:sz w:val="18"/>
          <w:szCs w:val="18"/>
        </w:rPr>
        <w:t>Grades K – 5</w:t>
      </w:r>
    </w:p>
    <w:p w:rsidR="00E80151" w:rsidRPr="00E80151" w:rsidRDefault="00E80151" w:rsidP="00E80151">
      <w:pPr>
        <w:pStyle w:val="Title"/>
        <w:rPr>
          <w:sz w:val="18"/>
          <w:szCs w:val="1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9948C3" w:rsidRPr="0052623A" w:rsidTr="000F7A14">
        <w:tc>
          <w:tcPr>
            <w:tcW w:w="2037" w:type="dxa"/>
          </w:tcPr>
          <w:p w:rsidR="009948C3" w:rsidRPr="0052623A" w:rsidRDefault="009948C3" w:rsidP="000F7A14">
            <w:pPr>
              <w:pStyle w:val="Title"/>
              <w:jc w:val="left"/>
              <w:rPr>
                <w:b w:val="0"/>
                <w:sz w:val="18"/>
                <w:szCs w:val="18"/>
              </w:rPr>
            </w:pPr>
          </w:p>
        </w:tc>
        <w:tc>
          <w:tcPr>
            <w:tcW w:w="877" w:type="dxa"/>
          </w:tcPr>
          <w:p w:rsidR="009948C3" w:rsidRPr="0052623A" w:rsidRDefault="009948C3" w:rsidP="000F7A14">
            <w:pPr>
              <w:pStyle w:val="Title"/>
              <w:rPr>
                <w:b w:val="0"/>
                <w:sz w:val="18"/>
                <w:szCs w:val="18"/>
              </w:rPr>
            </w:pPr>
            <w:r w:rsidRPr="0052623A">
              <w:rPr>
                <w:b w:val="0"/>
                <w:sz w:val="18"/>
                <w:szCs w:val="18"/>
              </w:rPr>
              <w:t>Calories</w:t>
            </w:r>
          </w:p>
        </w:tc>
        <w:tc>
          <w:tcPr>
            <w:tcW w:w="1406" w:type="dxa"/>
          </w:tcPr>
          <w:p w:rsidR="009948C3" w:rsidRPr="0052623A" w:rsidRDefault="009948C3" w:rsidP="000F7A14">
            <w:pPr>
              <w:pStyle w:val="Title"/>
              <w:rPr>
                <w:b w:val="0"/>
                <w:sz w:val="18"/>
                <w:szCs w:val="18"/>
              </w:rPr>
            </w:pPr>
            <w:r w:rsidRPr="0052623A">
              <w:rPr>
                <w:b w:val="0"/>
                <w:sz w:val="18"/>
                <w:szCs w:val="18"/>
              </w:rPr>
              <w:t>Sodium (mg)</w:t>
            </w:r>
          </w:p>
        </w:tc>
        <w:tc>
          <w:tcPr>
            <w:tcW w:w="2880" w:type="dxa"/>
          </w:tcPr>
          <w:p w:rsidR="009948C3" w:rsidRPr="0052623A" w:rsidRDefault="009948C3" w:rsidP="000F7A14">
            <w:pPr>
              <w:pStyle w:val="Title"/>
              <w:rPr>
                <w:b w:val="0"/>
                <w:sz w:val="18"/>
                <w:szCs w:val="18"/>
              </w:rPr>
            </w:pPr>
            <w:r w:rsidRPr="0052623A">
              <w:rPr>
                <w:b w:val="0"/>
                <w:sz w:val="18"/>
                <w:szCs w:val="18"/>
              </w:rPr>
              <w:t>%Calories from Saturated Fat</w:t>
            </w:r>
          </w:p>
        </w:tc>
      </w:tr>
      <w:tr w:rsidR="009948C3" w:rsidRPr="0052623A" w:rsidTr="000F7A14">
        <w:tc>
          <w:tcPr>
            <w:tcW w:w="2037" w:type="dxa"/>
          </w:tcPr>
          <w:p w:rsidR="009948C3" w:rsidRPr="0052623A" w:rsidRDefault="009948C3" w:rsidP="000F7A14">
            <w:pPr>
              <w:pStyle w:val="Title"/>
              <w:jc w:val="left"/>
              <w:rPr>
                <w:b w:val="0"/>
                <w:sz w:val="18"/>
                <w:szCs w:val="18"/>
              </w:rPr>
            </w:pPr>
            <w:r w:rsidRPr="0052623A">
              <w:rPr>
                <w:b w:val="0"/>
                <w:sz w:val="18"/>
                <w:szCs w:val="18"/>
              </w:rPr>
              <w:t>Monday</w:t>
            </w:r>
          </w:p>
        </w:tc>
        <w:tc>
          <w:tcPr>
            <w:tcW w:w="877" w:type="dxa"/>
          </w:tcPr>
          <w:p w:rsidR="009948C3" w:rsidRPr="0052623A" w:rsidRDefault="009D016C" w:rsidP="000F7A14">
            <w:pPr>
              <w:pStyle w:val="Title"/>
              <w:rPr>
                <w:b w:val="0"/>
                <w:sz w:val="18"/>
                <w:szCs w:val="18"/>
              </w:rPr>
            </w:pPr>
            <w:r>
              <w:rPr>
                <w:b w:val="0"/>
                <w:sz w:val="18"/>
                <w:szCs w:val="18"/>
              </w:rPr>
              <w:t>632</w:t>
            </w:r>
          </w:p>
        </w:tc>
        <w:tc>
          <w:tcPr>
            <w:tcW w:w="1406" w:type="dxa"/>
          </w:tcPr>
          <w:p w:rsidR="009948C3" w:rsidRPr="0052623A" w:rsidRDefault="009D016C" w:rsidP="000F7A14">
            <w:pPr>
              <w:pStyle w:val="Title"/>
              <w:rPr>
                <w:b w:val="0"/>
                <w:sz w:val="18"/>
                <w:szCs w:val="18"/>
              </w:rPr>
            </w:pPr>
            <w:r>
              <w:rPr>
                <w:b w:val="0"/>
                <w:sz w:val="18"/>
                <w:szCs w:val="18"/>
              </w:rPr>
              <w:t>906</w:t>
            </w:r>
          </w:p>
        </w:tc>
        <w:tc>
          <w:tcPr>
            <w:tcW w:w="2880" w:type="dxa"/>
          </w:tcPr>
          <w:p w:rsidR="009948C3" w:rsidRPr="0052623A" w:rsidRDefault="009D016C" w:rsidP="000F7A14">
            <w:pPr>
              <w:pStyle w:val="Title"/>
              <w:rPr>
                <w:b w:val="0"/>
                <w:sz w:val="18"/>
                <w:szCs w:val="18"/>
              </w:rPr>
            </w:pPr>
            <w:r>
              <w:rPr>
                <w:b w:val="0"/>
                <w:sz w:val="18"/>
                <w:szCs w:val="18"/>
              </w:rPr>
              <w:t>8.3</w:t>
            </w:r>
            <w:r w:rsidR="000C30BE">
              <w:rPr>
                <w:b w:val="0"/>
                <w:sz w:val="18"/>
                <w:szCs w:val="18"/>
              </w:rPr>
              <w:t>%</w:t>
            </w:r>
          </w:p>
        </w:tc>
      </w:tr>
      <w:tr w:rsidR="009948C3" w:rsidRPr="0052623A" w:rsidTr="000F7A14">
        <w:tc>
          <w:tcPr>
            <w:tcW w:w="2037" w:type="dxa"/>
          </w:tcPr>
          <w:p w:rsidR="009948C3" w:rsidRPr="0052623A" w:rsidRDefault="009948C3" w:rsidP="000F7A14">
            <w:pPr>
              <w:pStyle w:val="Title"/>
              <w:jc w:val="left"/>
              <w:rPr>
                <w:b w:val="0"/>
                <w:sz w:val="18"/>
                <w:szCs w:val="18"/>
              </w:rPr>
            </w:pPr>
            <w:r w:rsidRPr="0052623A">
              <w:rPr>
                <w:b w:val="0"/>
                <w:sz w:val="18"/>
                <w:szCs w:val="18"/>
              </w:rPr>
              <w:t>Tuesday</w:t>
            </w:r>
          </w:p>
        </w:tc>
        <w:tc>
          <w:tcPr>
            <w:tcW w:w="877" w:type="dxa"/>
          </w:tcPr>
          <w:p w:rsidR="009948C3" w:rsidRPr="0052623A" w:rsidRDefault="009D016C" w:rsidP="000F7A14">
            <w:pPr>
              <w:pStyle w:val="Title"/>
              <w:rPr>
                <w:b w:val="0"/>
                <w:sz w:val="18"/>
                <w:szCs w:val="18"/>
              </w:rPr>
            </w:pPr>
            <w:r>
              <w:rPr>
                <w:b w:val="0"/>
                <w:sz w:val="18"/>
                <w:szCs w:val="18"/>
              </w:rPr>
              <w:t>608</w:t>
            </w:r>
          </w:p>
        </w:tc>
        <w:tc>
          <w:tcPr>
            <w:tcW w:w="1406" w:type="dxa"/>
          </w:tcPr>
          <w:p w:rsidR="009948C3" w:rsidRPr="0052623A" w:rsidRDefault="009D016C" w:rsidP="000F7A14">
            <w:pPr>
              <w:pStyle w:val="Title"/>
              <w:rPr>
                <w:b w:val="0"/>
                <w:sz w:val="18"/>
                <w:szCs w:val="18"/>
              </w:rPr>
            </w:pPr>
            <w:r>
              <w:rPr>
                <w:b w:val="0"/>
                <w:sz w:val="18"/>
                <w:szCs w:val="18"/>
              </w:rPr>
              <w:t>928</w:t>
            </w:r>
          </w:p>
        </w:tc>
        <w:tc>
          <w:tcPr>
            <w:tcW w:w="2880" w:type="dxa"/>
          </w:tcPr>
          <w:p w:rsidR="009948C3" w:rsidRPr="0052623A" w:rsidRDefault="009D016C" w:rsidP="000F7A14">
            <w:pPr>
              <w:pStyle w:val="Title"/>
              <w:rPr>
                <w:b w:val="0"/>
                <w:sz w:val="18"/>
                <w:szCs w:val="18"/>
              </w:rPr>
            </w:pPr>
            <w:r>
              <w:rPr>
                <w:b w:val="0"/>
                <w:sz w:val="18"/>
                <w:szCs w:val="18"/>
              </w:rPr>
              <w:t>7.2%</w:t>
            </w:r>
          </w:p>
        </w:tc>
      </w:tr>
      <w:tr w:rsidR="009948C3" w:rsidRPr="0052623A" w:rsidTr="000F7A14">
        <w:tc>
          <w:tcPr>
            <w:tcW w:w="2037" w:type="dxa"/>
          </w:tcPr>
          <w:p w:rsidR="009948C3" w:rsidRPr="0052623A" w:rsidRDefault="009948C3" w:rsidP="000F7A14">
            <w:pPr>
              <w:pStyle w:val="Title"/>
              <w:jc w:val="left"/>
              <w:rPr>
                <w:b w:val="0"/>
                <w:sz w:val="18"/>
                <w:szCs w:val="18"/>
              </w:rPr>
            </w:pPr>
            <w:r w:rsidRPr="0052623A">
              <w:rPr>
                <w:b w:val="0"/>
                <w:sz w:val="18"/>
                <w:szCs w:val="18"/>
              </w:rPr>
              <w:t>Wednesday</w:t>
            </w:r>
          </w:p>
        </w:tc>
        <w:tc>
          <w:tcPr>
            <w:tcW w:w="877" w:type="dxa"/>
          </w:tcPr>
          <w:p w:rsidR="009948C3" w:rsidRPr="0052623A" w:rsidRDefault="009D016C" w:rsidP="000F7A14">
            <w:pPr>
              <w:pStyle w:val="Title"/>
              <w:rPr>
                <w:b w:val="0"/>
                <w:sz w:val="18"/>
                <w:szCs w:val="18"/>
              </w:rPr>
            </w:pPr>
            <w:r>
              <w:rPr>
                <w:b w:val="0"/>
                <w:sz w:val="18"/>
                <w:szCs w:val="18"/>
              </w:rPr>
              <w:t>715</w:t>
            </w:r>
          </w:p>
        </w:tc>
        <w:tc>
          <w:tcPr>
            <w:tcW w:w="1406" w:type="dxa"/>
          </w:tcPr>
          <w:p w:rsidR="009948C3" w:rsidRPr="0052623A" w:rsidRDefault="009D016C" w:rsidP="000F7A14">
            <w:pPr>
              <w:pStyle w:val="Title"/>
              <w:rPr>
                <w:b w:val="0"/>
                <w:sz w:val="18"/>
                <w:szCs w:val="18"/>
              </w:rPr>
            </w:pPr>
            <w:r>
              <w:rPr>
                <w:b w:val="0"/>
                <w:sz w:val="18"/>
                <w:szCs w:val="18"/>
              </w:rPr>
              <w:t>931</w:t>
            </w:r>
          </w:p>
        </w:tc>
        <w:tc>
          <w:tcPr>
            <w:tcW w:w="2880" w:type="dxa"/>
          </w:tcPr>
          <w:p w:rsidR="009948C3" w:rsidRPr="0052623A" w:rsidRDefault="009D016C" w:rsidP="000F7A14">
            <w:pPr>
              <w:pStyle w:val="Title"/>
              <w:rPr>
                <w:b w:val="0"/>
                <w:sz w:val="18"/>
                <w:szCs w:val="18"/>
              </w:rPr>
            </w:pPr>
            <w:r>
              <w:rPr>
                <w:b w:val="0"/>
                <w:sz w:val="18"/>
                <w:szCs w:val="18"/>
              </w:rPr>
              <w:t>9.6%</w:t>
            </w:r>
          </w:p>
        </w:tc>
      </w:tr>
      <w:tr w:rsidR="009948C3" w:rsidRPr="0052623A" w:rsidTr="000F7A14">
        <w:tc>
          <w:tcPr>
            <w:tcW w:w="2037" w:type="dxa"/>
          </w:tcPr>
          <w:p w:rsidR="009948C3" w:rsidRPr="0052623A" w:rsidRDefault="009948C3" w:rsidP="000F7A14">
            <w:pPr>
              <w:pStyle w:val="Title"/>
              <w:jc w:val="left"/>
              <w:rPr>
                <w:b w:val="0"/>
                <w:sz w:val="18"/>
                <w:szCs w:val="18"/>
              </w:rPr>
            </w:pPr>
            <w:r w:rsidRPr="0052623A">
              <w:rPr>
                <w:b w:val="0"/>
                <w:sz w:val="18"/>
                <w:szCs w:val="18"/>
              </w:rPr>
              <w:t>Thursday</w:t>
            </w:r>
          </w:p>
        </w:tc>
        <w:tc>
          <w:tcPr>
            <w:tcW w:w="877" w:type="dxa"/>
          </w:tcPr>
          <w:p w:rsidR="009948C3" w:rsidRPr="0052623A" w:rsidRDefault="009D016C" w:rsidP="000F7A14">
            <w:pPr>
              <w:pStyle w:val="Title"/>
              <w:rPr>
                <w:b w:val="0"/>
                <w:sz w:val="18"/>
                <w:szCs w:val="18"/>
              </w:rPr>
            </w:pPr>
            <w:r>
              <w:rPr>
                <w:b w:val="0"/>
                <w:sz w:val="18"/>
                <w:szCs w:val="18"/>
              </w:rPr>
              <w:t>689</w:t>
            </w:r>
          </w:p>
        </w:tc>
        <w:tc>
          <w:tcPr>
            <w:tcW w:w="1406" w:type="dxa"/>
          </w:tcPr>
          <w:p w:rsidR="009948C3" w:rsidRPr="0052623A" w:rsidRDefault="009D016C" w:rsidP="000F7A14">
            <w:pPr>
              <w:pStyle w:val="Title"/>
              <w:rPr>
                <w:b w:val="0"/>
                <w:sz w:val="18"/>
                <w:szCs w:val="18"/>
              </w:rPr>
            </w:pPr>
            <w:r>
              <w:rPr>
                <w:b w:val="0"/>
                <w:sz w:val="18"/>
                <w:szCs w:val="18"/>
              </w:rPr>
              <w:t>585</w:t>
            </w:r>
          </w:p>
        </w:tc>
        <w:tc>
          <w:tcPr>
            <w:tcW w:w="2880" w:type="dxa"/>
          </w:tcPr>
          <w:p w:rsidR="009948C3" w:rsidRPr="0052623A" w:rsidRDefault="009D016C" w:rsidP="000F7A14">
            <w:pPr>
              <w:pStyle w:val="Title"/>
              <w:rPr>
                <w:b w:val="0"/>
                <w:sz w:val="18"/>
                <w:szCs w:val="18"/>
              </w:rPr>
            </w:pPr>
            <w:r>
              <w:rPr>
                <w:b w:val="0"/>
                <w:sz w:val="18"/>
                <w:szCs w:val="18"/>
              </w:rPr>
              <w:t>10.6%</w:t>
            </w:r>
          </w:p>
        </w:tc>
      </w:tr>
      <w:tr w:rsidR="009948C3" w:rsidRPr="0052623A" w:rsidTr="000F7A14">
        <w:tc>
          <w:tcPr>
            <w:tcW w:w="2037" w:type="dxa"/>
          </w:tcPr>
          <w:p w:rsidR="009948C3" w:rsidRPr="0052623A" w:rsidRDefault="009948C3" w:rsidP="000F7A14">
            <w:pPr>
              <w:pStyle w:val="Title"/>
              <w:jc w:val="left"/>
              <w:rPr>
                <w:b w:val="0"/>
                <w:sz w:val="18"/>
                <w:szCs w:val="18"/>
              </w:rPr>
            </w:pPr>
            <w:r w:rsidRPr="0052623A">
              <w:rPr>
                <w:b w:val="0"/>
                <w:sz w:val="18"/>
                <w:szCs w:val="18"/>
              </w:rPr>
              <w:t>Friday</w:t>
            </w:r>
          </w:p>
        </w:tc>
        <w:tc>
          <w:tcPr>
            <w:tcW w:w="877" w:type="dxa"/>
          </w:tcPr>
          <w:p w:rsidR="009948C3" w:rsidRPr="0052623A" w:rsidRDefault="009D016C" w:rsidP="000F7A14">
            <w:pPr>
              <w:pStyle w:val="Title"/>
              <w:rPr>
                <w:b w:val="0"/>
                <w:sz w:val="18"/>
                <w:szCs w:val="18"/>
              </w:rPr>
            </w:pPr>
            <w:r>
              <w:rPr>
                <w:b w:val="0"/>
                <w:sz w:val="18"/>
                <w:szCs w:val="18"/>
              </w:rPr>
              <w:t>570</w:t>
            </w:r>
          </w:p>
        </w:tc>
        <w:tc>
          <w:tcPr>
            <w:tcW w:w="1406" w:type="dxa"/>
          </w:tcPr>
          <w:p w:rsidR="009948C3" w:rsidRPr="0052623A" w:rsidRDefault="009D016C" w:rsidP="000F7A14">
            <w:pPr>
              <w:pStyle w:val="Title"/>
              <w:rPr>
                <w:b w:val="0"/>
                <w:sz w:val="18"/>
                <w:szCs w:val="18"/>
              </w:rPr>
            </w:pPr>
            <w:r>
              <w:rPr>
                <w:b w:val="0"/>
                <w:sz w:val="18"/>
                <w:szCs w:val="18"/>
              </w:rPr>
              <w:t>535</w:t>
            </w:r>
          </w:p>
        </w:tc>
        <w:tc>
          <w:tcPr>
            <w:tcW w:w="2880" w:type="dxa"/>
          </w:tcPr>
          <w:p w:rsidR="009948C3" w:rsidRPr="0052623A" w:rsidRDefault="009D016C" w:rsidP="000F7A14">
            <w:pPr>
              <w:pStyle w:val="Title"/>
              <w:rPr>
                <w:b w:val="0"/>
                <w:sz w:val="18"/>
                <w:szCs w:val="18"/>
              </w:rPr>
            </w:pPr>
            <w:r>
              <w:rPr>
                <w:b w:val="0"/>
                <w:sz w:val="18"/>
                <w:szCs w:val="18"/>
              </w:rPr>
              <w:t>4.9%</w:t>
            </w:r>
          </w:p>
        </w:tc>
      </w:tr>
    </w:tbl>
    <w:p w:rsidR="009948C3" w:rsidRPr="0052623A" w:rsidRDefault="009948C3" w:rsidP="009948C3">
      <w:pPr>
        <w:rPr>
          <w:vanish/>
        </w:rPr>
      </w:pPr>
    </w:p>
    <w:tbl>
      <w:tblPr>
        <w:tblpPr w:leftFromText="180" w:rightFromText="180" w:vertAnchor="text" w:horzAnchor="margin" w:tblpXSpec="right"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080"/>
        <w:gridCol w:w="1728"/>
      </w:tblGrid>
      <w:tr w:rsidR="009948C3" w:rsidRPr="0052623A" w:rsidTr="00B86F2B">
        <w:tc>
          <w:tcPr>
            <w:tcW w:w="1833" w:type="dxa"/>
          </w:tcPr>
          <w:p w:rsidR="009948C3" w:rsidRPr="0052623A" w:rsidRDefault="009948C3" w:rsidP="009948C3">
            <w:pPr>
              <w:pStyle w:val="Title"/>
              <w:rPr>
                <w:b w:val="0"/>
                <w:sz w:val="18"/>
                <w:szCs w:val="18"/>
              </w:rPr>
            </w:pPr>
            <w:r w:rsidRPr="0052623A">
              <w:rPr>
                <w:b w:val="0"/>
                <w:sz w:val="18"/>
                <w:szCs w:val="18"/>
              </w:rPr>
              <w:t>Nutrient</w:t>
            </w:r>
          </w:p>
        </w:tc>
        <w:tc>
          <w:tcPr>
            <w:tcW w:w="1080" w:type="dxa"/>
          </w:tcPr>
          <w:p w:rsidR="009948C3" w:rsidRPr="0052623A" w:rsidRDefault="009948C3" w:rsidP="009948C3">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9948C3" w:rsidRPr="0052623A" w:rsidRDefault="009948C3" w:rsidP="009948C3">
            <w:pPr>
              <w:pStyle w:val="Title"/>
              <w:rPr>
                <w:b w:val="0"/>
                <w:sz w:val="18"/>
                <w:szCs w:val="18"/>
              </w:rPr>
            </w:pPr>
            <w:r w:rsidRPr="0052623A">
              <w:rPr>
                <w:b w:val="0"/>
                <w:sz w:val="18"/>
                <w:szCs w:val="18"/>
              </w:rPr>
              <w:t>Target</w:t>
            </w:r>
          </w:p>
        </w:tc>
      </w:tr>
      <w:tr w:rsidR="009948C3" w:rsidRPr="0052623A" w:rsidTr="00B86F2B">
        <w:tc>
          <w:tcPr>
            <w:tcW w:w="1833" w:type="dxa"/>
          </w:tcPr>
          <w:p w:rsidR="009948C3" w:rsidRPr="0052623A" w:rsidRDefault="009948C3" w:rsidP="000F7A14">
            <w:pPr>
              <w:pStyle w:val="Title"/>
              <w:jc w:val="left"/>
              <w:rPr>
                <w:b w:val="0"/>
                <w:sz w:val="18"/>
                <w:szCs w:val="18"/>
              </w:rPr>
            </w:pPr>
            <w:r w:rsidRPr="0052623A">
              <w:rPr>
                <w:b w:val="0"/>
                <w:sz w:val="18"/>
                <w:szCs w:val="18"/>
              </w:rPr>
              <w:t>Calories</w:t>
            </w:r>
          </w:p>
          <w:p w:rsidR="009948C3" w:rsidRPr="0052623A" w:rsidRDefault="009948C3" w:rsidP="000F7A14">
            <w:pPr>
              <w:pStyle w:val="Title"/>
              <w:jc w:val="left"/>
              <w:rPr>
                <w:b w:val="0"/>
                <w:sz w:val="18"/>
                <w:szCs w:val="18"/>
              </w:rPr>
            </w:pPr>
          </w:p>
          <w:p w:rsidR="009948C3" w:rsidRPr="0052623A" w:rsidRDefault="009948C3" w:rsidP="000F7A14">
            <w:pPr>
              <w:pStyle w:val="Title"/>
              <w:jc w:val="left"/>
              <w:rPr>
                <w:b w:val="0"/>
                <w:sz w:val="18"/>
                <w:szCs w:val="18"/>
              </w:rPr>
            </w:pPr>
            <w:r w:rsidRPr="0052623A">
              <w:rPr>
                <w:b w:val="0"/>
                <w:sz w:val="18"/>
                <w:szCs w:val="18"/>
              </w:rPr>
              <w:t>Sodium (Mg)</w:t>
            </w:r>
          </w:p>
          <w:p w:rsidR="009948C3" w:rsidRPr="0052623A" w:rsidRDefault="009948C3" w:rsidP="000F7A14">
            <w:pPr>
              <w:pStyle w:val="Title"/>
              <w:jc w:val="left"/>
              <w:rPr>
                <w:b w:val="0"/>
                <w:sz w:val="18"/>
                <w:szCs w:val="18"/>
              </w:rPr>
            </w:pPr>
          </w:p>
          <w:p w:rsidR="009D016C" w:rsidRDefault="009D016C" w:rsidP="000F7A14">
            <w:pPr>
              <w:pStyle w:val="Title"/>
              <w:jc w:val="left"/>
              <w:rPr>
                <w:b w:val="0"/>
                <w:sz w:val="18"/>
                <w:szCs w:val="18"/>
              </w:rPr>
            </w:pPr>
          </w:p>
          <w:p w:rsidR="009948C3" w:rsidRPr="0052623A" w:rsidRDefault="009948C3" w:rsidP="000F7A14">
            <w:pPr>
              <w:pStyle w:val="Title"/>
              <w:jc w:val="left"/>
              <w:rPr>
                <w:b w:val="0"/>
                <w:sz w:val="18"/>
                <w:szCs w:val="18"/>
              </w:rPr>
            </w:pPr>
            <w:r w:rsidRPr="0052623A">
              <w:rPr>
                <w:b w:val="0"/>
                <w:sz w:val="18"/>
                <w:szCs w:val="18"/>
              </w:rPr>
              <w:t>% of Total Calories from Saturated Fat</w:t>
            </w:r>
          </w:p>
        </w:tc>
        <w:tc>
          <w:tcPr>
            <w:tcW w:w="1080" w:type="dxa"/>
          </w:tcPr>
          <w:p w:rsidR="009948C3" w:rsidRDefault="009D016C" w:rsidP="000F7A14">
            <w:pPr>
              <w:pStyle w:val="Title"/>
              <w:rPr>
                <w:b w:val="0"/>
                <w:sz w:val="18"/>
                <w:szCs w:val="18"/>
              </w:rPr>
            </w:pPr>
            <w:r>
              <w:rPr>
                <w:b w:val="0"/>
                <w:sz w:val="18"/>
                <w:szCs w:val="18"/>
              </w:rPr>
              <w:t>643</w:t>
            </w:r>
          </w:p>
          <w:p w:rsidR="000C30BE" w:rsidRDefault="000C30BE" w:rsidP="000F7A14">
            <w:pPr>
              <w:pStyle w:val="Title"/>
              <w:rPr>
                <w:b w:val="0"/>
                <w:sz w:val="18"/>
                <w:szCs w:val="18"/>
              </w:rPr>
            </w:pPr>
          </w:p>
          <w:p w:rsidR="000C30BE" w:rsidRDefault="009D016C" w:rsidP="000F7A14">
            <w:pPr>
              <w:pStyle w:val="Title"/>
              <w:rPr>
                <w:b w:val="0"/>
                <w:sz w:val="18"/>
                <w:szCs w:val="18"/>
              </w:rPr>
            </w:pPr>
            <w:r>
              <w:rPr>
                <w:b w:val="0"/>
                <w:sz w:val="18"/>
                <w:szCs w:val="18"/>
              </w:rPr>
              <w:t>777</w:t>
            </w:r>
          </w:p>
          <w:p w:rsidR="000C30BE" w:rsidRDefault="000C30BE" w:rsidP="000F7A14">
            <w:pPr>
              <w:pStyle w:val="Title"/>
              <w:rPr>
                <w:b w:val="0"/>
                <w:sz w:val="18"/>
                <w:szCs w:val="18"/>
              </w:rPr>
            </w:pPr>
          </w:p>
          <w:p w:rsidR="009D016C" w:rsidRDefault="009D016C" w:rsidP="000F7A14">
            <w:pPr>
              <w:pStyle w:val="Title"/>
              <w:rPr>
                <w:b w:val="0"/>
                <w:sz w:val="18"/>
                <w:szCs w:val="18"/>
              </w:rPr>
            </w:pPr>
          </w:p>
          <w:p w:rsidR="000C30BE" w:rsidRPr="0052623A" w:rsidRDefault="0059619B" w:rsidP="000F7A14">
            <w:pPr>
              <w:pStyle w:val="Title"/>
              <w:rPr>
                <w:b w:val="0"/>
                <w:sz w:val="18"/>
                <w:szCs w:val="18"/>
              </w:rPr>
            </w:pPr>
            <w:r>
              <w:rPr>
                <w:b w:val="0"/>
                <w:sz w:val="18"/>
                <w:szCs w:val="18"/>
              </w:rPr>
              <w:t>8.3</w:t>
            </w:r>
            <w:r w:rsidR="000C30BE">
              <w:rPr>
                <w:b w:val="0"/>
                <w:sz w:val="18"/>
                <w:szCs w:val="18"/>
              </w:rPr>
              <w:t>%</w:t>
            </w:r>
          </w:p>
        </w:tc>
        <w:tc>
          <w:tcPr>
            <w:tcW w:w="1728" w:type="dxa"/>
          </w:tcPr>
          <w:p w:rsidR="009948C3" w:rsidRPr="0052623A" w:rsidRDefault="009948C3" w:rsidP="000F7A14">
            <w:pPr>
              <w:pStyle w:val="Title"/>
              <w:rPr>
                <w:b w:val="0"/>
                <w:sz w:val="18"/>
                <w:szCs w:val="18"/>
              </w:rPr>
            </w:pPr>
            <w:r w:rsidRPr="0052623A">
              <w:rPr>
                <w:b w:val="0"/>
                <w:sz w:val="18"/>
                <w:szCs w:val="18"/>
              </w:rPr>
              <w:t>550-650</w:t>
            </w:r>
          </w:p>
          <w:p w:rsidR="009948C3" w:rsidRPr="0052623A" w:rsidRDefault="009948C3" w:rsidP="000F7A14">
            <w:pPr>
              <w:pStyle w:val="Title"/>
              <w:rPr>
                <w:b w:val="0"/>
                <w:sz w:val="18"/>
                <w:szCs w:val="18"/>
              </w:rPr>
            </w:pPr>
          </w:p>
          <w:p w:rsidR="009948C3" w:rsidRDefault="009948C3" w:rsidP="000F7A14">
            <w:pPr>
              <w:pStyle w:val="Title"/>
              <w:rPr>
                <w:b w:val="0"/>
                <w:sz w:val="18"/>
                <w:szCs w:val="18"/>
              </w:rPr>
            </w:pPr>
            <w:r w:rsidRPr="0052623A">
              <w:rPr>
                <w:b w:val="0"/>
                <w:sz w:val="18"/>
                <w:szCs w:val="18"/>
              </w:rPr>
              <w:t>≤1230</w:t>
            </w:r>
            <w:r w:rsidR="009D016C">
              <w:rPr>
                <w:b w:val="0"/>
                <w:sz w:val="18"/>
                <w:szCs w:val="18"/>
              </w:rPr>
              <w:t xml:space="preserve"> (Target 1)</w:t>
            </w:r>
          </w:p>
          <w:p w:rsidR="009D016C" w:rsidRPr="0052623A" w:rsidRDefault="009D016C" w:rsidP="000F7A14">
            <w:pPr>
              <w:pStyle w:val="Title"/>
              <w:rPr>
                <w:b w:val="0"/>
                <w:sz w:val="18"/>
                <w:szCs w:val="18"/>
              </w:rPr>
            </w:pPr>
            <w:r>
              <w:rPr>
                <w:b w:val="0"/>
                <w:sz w:val="18"/>
                <w:szCs w:val="18"/>
              </w:rPr>
              <w:t>≤935 (Target 2)</w:t>
            </w:r>
          </w:p>
          <w:p w:rsidR="009948C3" w:rsidRPr="0052623A" w:rsidRDefault="009948C3" w:rsidP="000F7A14">
            <w:pPr>
              <w:pStyle w:val="Title"/>
              <w:rPr>
                <w:b w:val="0"/>
                <w:sz w:val="18"/>
                <w:szCs w:val="18"/>
              </w:rPr>
            </w:pPr>
          </w:p>
          <w:p w:rsidR="009948C3" w:rsidRPr="0052623A" w:rsidRDefault="009948C3" w:rsidP="000F7A14">
            <w:pPr>
              <w:pStyle w:val="Title"/>
              <w:rPr>
                <w:b w:val="0"/>
                <w:sz w:val="18"/>
                <w:szCs w:val="18"/>
              </w:rPr>
            </w:pPr>
            <w:r w:rsidRPr="0052623A">
              <w:rPr>
                <w:b w:val="0"/>
                <w:sz w:val="18"/>
                <w:szCs w:val="18"/>
              </w:rPr>
              <w:t>&lt;10%</w:t>
            </w:r>
          </w:p>
        </w:tc>
      </w:tr>
    </w:tbl>
    <w:p w:rsidR="009948C3" w:rsidRDefault="00E80151" w:rsidP="00B86F2B">
      <w:pPr>
        <w:pStyle w:val="Title"/>
        <w:spacing w:before="960"/>
        <w:ind w:left="5940"/>
        <w:jc w:val="left"/>
        <w:rPr>
          <w:sz w:val="18"/>
          <w:szCs w:val="18"/>
        </w:rPr>
      </w:pPr>
      <w:r>
        <w:rPr>
          <w:sz w:val="18"/>
          <w:szCs w:val="18"/>
        </w:rPr>
        <w:t>Grades 6 – 8</w:t>
      </w:r>
    </w:p>
    <w:p w:rsidR="00E80151" w:rsidRPr="00E80151" w:rsidRDefault="00E80151" w:rsidP="00E80151">
      <w:pPr>
        <w:pStyle w:val="Title"/>
        <w:rPr>
          <w:sz w:val="18"/>
          <w:szCs w:val="1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9948C3" w:rsidRPr="0052623A" w:rsidTr="000F7A14">
        <w:tc>
          <w:tcPr>
            <w:tcW w:w="2037" w:type="dxa"/>
          </w:tcPr>
          <w:p w:rsidR="009948C3" w:rsidRPr="0052623A" w:rsidRDefault="009948C3" w:rsidP="000F7A14">
            <w:pPr>
              <w:pStyle w:val="Title"/>
              <w:jc w:val="left"/>
              <w:rPr>
                <w:b w:val="0"/>
                <w:sz w:val="18"/>
                <w:szCs w:val="18"/>
              </w:rPr>
            </w:pPr>
          </w:p>
        </w:tc>
        <w:tc>
          <w:tcPr>
            <w:tcW w:w="877" w:type="dxa"/>
          </w:tcPr>
          <w:p w:rsidR="009948C3" w:rsidRPr="0052623A" w:rsidRDefault="009948C3" w:rsidP="000F7A14">
            <w:pPr>
              <w:pStyle w:val="Title"/>
              <w:rPr>
                <w:b w:val="0"/>
                <w:sz w:val="18"/>
                <w:szCs w:val="18"/>
              </w:rPr>
            </w:pPr>
            <w:r w:rsidRPr="0052623A">
              <w:rPr>
                <w:b w:val="0"/>
                <w:sz w:val="18"/>
                <w:szCs w:val="18"/>
              </w:rPr>
              <w:t>Calories</w:t>
            </w:r>
          </w:p>
        </w:tc>
        <w:tc>
          <w:tcPr>
            <w:tcW w:w="1406" w:type="dxa"/>
          </w:tcPr>
          <w:p w:rsidR="009948C3" w:rsidRPr="0052623A" w:rsidRDefault="009948C3" w:rsidP="000F7A14">
            <w:pPr>
              <w:pStyle w:val="Title"/>
              <w:rPr>
                <w:b w:val="0"/>
                <w:sz w:val="18"/>
                <w:szCs w:val="18"/>
              </w:rPr>
            </w:pPr>
            <w:r w:rsidRPr="0052623A">
              <w:rPr>
                <w:b w:val="0"/>
                <w:sz w:val="18"/>
                <w:szCs w:val="18"/>
              </w:rPr>
              <w:t>Sodium (mg)</w:t>
            </w:r>
          </w:p>
        </w:tc>
        <w:tc>
          <w:tcPr>
            <w:tcW w:w="2880" w:type="dxa"/>
          </w:tcPr>
          <w:p w:rsidR="009948C3" w:rsidRPr="0052623A" w:rsidRDefault="009948C3" w:rsidP="000F7A14">
            <w:pPr>
              <w:pStyle w:val="Title"/>
              <w:rPr>
                <w:b w:val="0"/>
                <w:sz w:val="18"/>
                <w:szCs w:val="18"/>
              </w:rPr>
            </w:pPr>
            <w:r w:rsidRPr="0052623A">
              <w:rPr>
                <w:b w:val="0"/>
                <w:sz w:val="18"/>
                <w:szCs w:val="18"/>
              </w:rPr>
              <w:t>%Calories from Saturated Fat</w:t>
            </w:r>
          </w:p>
        </w:tc>
      </w:tr>
      <w:tr w:rsidR="009948C3" w:rsidRPr="0052623A" w:rsidTr="000F7A14">
        <w:tc>
          <w:tcPr>
            <w:tcW w:w="2037" w:type="dxa"/>
          </w:tcPr>
          <w:p w:rsidR="009948C3" w:rsidRPr="0052623A" w:rsidRDefault="009948C3" w:rsidP="000F7A14">
            <w:pPr>
              <w:pStyle w:val="Title"/>
              <w:jc w:val="left"/>
              <w:rPr>
                <w:b w:val="0"/>
                <w:sz w:val="18"/>
                <w:szCs w:val="18"/>
              </w:rPr>
            </w:pPr>
            <w:r w:rsidRPr="0052623A">
              <w:rPr>
                <w:b w:val="0"/>
                <w:sz w:val="18"/>
                <w:szCs w:val="18"/>
              </w:rPr>
              <w:t>Monday</w:t>
            </w:r>
          </w:p>
        </w:tc>
        <w:tc>
          <w:tcPr>
            <w:tcW w:w="877" w:type="dxa"/>
          </w:tcPr>
          <w:p w:rsidR="009948C3" w:rsidRPr="0052623A" w:rsidRDefault="00E34CBB" w:rsidP="000F7A14">
            <w:pPr>
              <w:pStyle w:val="Title"/>
              <w:rPr>
                <w:b w:val="0"/>
                <w:sz w:val="18"/>
                <w:szCs w:val="18"/>
              </w:rPr>
            </w:pPr>
            <w:r>
              <w:rPr>
                <w:b w:val="0"/>
                <w:sz w:val="18"/>
                <w:szCs w:val="18"/>
              </w:rPr>
              <w:t>653</w:t>
            </w:r>
          </w:p>
        </w:tc>
        <w:tc>
          <w:tcPr>
            <w:tcW w:w="1406" w:type="dxa"/>
          </w:tcPr>
          <w:p w:rsidR="009948C3" w:rsidRPr="0052623A" w:rsidRDefault="00E34CBB" w:rsidP="000F7A14">
            <w:pPr>
              <w:pStyle w:val="Title"/>
              <w:rPr>
                <w:b w:val="0"/>
                <w:sz w:val="18"/>
                <w:szCs w:val="18"/>
              </w:rPr>
            </w:pPr>
            <w:r>
              <w:rPr>
                <w:b w:val="0"/>
                <w:sz w:val="18"/>
                <w:szCs w:val="18"/>
              </w:rPr>
              <w:t>901</w:t>
            </w:r>
          </w:p>
        </w:tc>
        <w:tc>
          <w:tcPr>
            <w:tcW w:w="2880" w:type="dxa"/>
          </w:tcPr>
          <w:p w:rsidR="009948C3" w:rsidRPr="0052623A" w:rsidRDefault="00E34CBB" w:rsidP="000F7A14">
            <w:pPr>
              <w:pStyle w:val="Title"/>
              <w:rPr>
                <w:b w:val="0"/>
                <w:sz w:val="18"/>
                <w:szCs w:val="18"/>
              </w:rPr>
            </w:pPr>
            <w:r>
              <w:rPr>
                <w:b w:val="0"/>
                <w:sz w:val="18"/>
                <w:szCs w:val="18"/>
              </w:rPr>
              <w:t>7.6%</w:t>
            </w:r>
          </w:p>
        </w:tc>
      </w:tr>
      <w:tr w:rsidR="009948C3" w:rsidRPr="0052623A" w:rsidTr="000F7A14">
        <w:tc>
          <w:tcPr>
            <w:tcW w:w="2037" w:type="dxa"/>
          </w:tcPr>
          <w:p w:rsidR="009948C3" w:rsidRPr="0052623A" w:rsidRDefault="009948C3" w:rsidP="000F7A14">
            <w:pPr>
              <w:pStyle w:val="Title"/>
              <w:jc w:val="left"/>
              <w:rPr>
                <w:b w:val="0"/>
                <w:sz w:val="18"/>
                <w:szCs w:val="18"/>
              </w:rPr>
            </w:pPr>
            <w:r w:rsidRPr="0052623A">
              <w:rPr>
                <w:b w:val="0"/>
                <w:sz w:val="18"/>
                <w:szCs w:val="18"/>
              </w:rPr>
              <w:t>Tuesday</w:t>
            </w:r>
          </w:p>
        </w:tc>
        <w:tc>
          <w:tcPr>
            <w:tcW w:w="877" w:type="dxa"/>
          </w:tcPr>
          <w:p w:rsidR="009948C3" w:rsidRPr="0052623A" w:rsidRDefault="00E34CBB" w:rsidP="000F7A14">
            <w:pPr>
              <w:pStyle w:val="Title"/>
              <w:rPr>
                <w:b w:val="0"/>
                <w:sz w:val="18"/>
                <w:szCs w:val="18"/>
              </w:rPr>
            </w:pPr>
            <w:r>
              <w:rPr>
                <w:b w:val="0"/>
                <w:sz w:val="18"/>
                <w:szCs w:val="18"/>
              </w:rPr>
              <w:t>608</w:t>
            </w:r>
          </w:p>
        </w:tc>
        <w:tc>
          <w:tcPr>
            <w:tcW w:w="1406" w:type="dxa"/>
          </w:tcPr>
          <w:p w:rsidR="009948C3" w:rsidRPr="0052623A" w:rsidRDefault="00E34CBB" w:rsidP="000F7A14">
            <w:pPr>
              <w:pStyle w:val="Title"/>
              <w:rPr>
                <w:b w:val="0"/>
                <w:sz w:val="18"/>
                <w:szCs w:val="18"/>
              </w:rPr>
            </w:pPr>
            <w:r>
              <w:rPr>
                <w:b w:val="0"/>
                <w:sz w:val="18"/>
                <w:szCs w:val="18"/>
              </w:rPr>
              <w:t>928</w:t>
            </w:r>
          </w:p>
        </w:tc>
        <w:tc>
          <w:tcPr>
            <w:tcW w:w="2880" w:type="dxa"/>
          </w:tcPr>
          <w:p w:rsidR="009948C3" w:rsidRPr="0052623A" w:rsidRDefault="00E34CBB" w:rsidP="000F7A14">
            <w:pPr>
              <w:pStyle w:val="Title"/>
              <w:rPr>
                <w:b w:val="0"/>
                <w:sz w:val="18"/>
                <w:szCs w:val="18"/>
              </w:rPr>
            </w:pPr>
            <w:r>
              <w:rPr>
                <w:b w:val="0"/>
                <w:sz w:val="18"/>
                <w:szCs w:val="18"/>
              </w:rPr>
              <w:t>7.2%</w:t>
            </w:r>
          </w:p>
        </w:tc>
      </w:tr>
      <w:tr w:rsidR="009948C3" w:rsidRPr="0052623A" w:rsidTr="000F7A14">
        <w:tc>
          <w:tcPr>
            <w:tcW w:w="2037" w:type="dxa"/>
          </w:tcPr>
          <w:p w:rsidR="009948C3" w:rsidRPr="0052623A" w:rsidRDefault="009948C3" w:rsidP="000F7A14">
            <w:pPr>
              <w:pStyle w:val="Title"/>
              <w:jc w:val="left"/>
              <w:rPr>
                <w:b w:val="0"/>
                <w:sz w:val="18"/>
                <w:szCs w:val="18"/>
              </w:rPr>
            </w:pPr>
            <w:r w:rsidRPr="0052623A">
              <w:rPr>
                <w:b w:val="0"/>
                <w:sz w:val="18"/>
                <w:szCs w:val="18"/>
              </w:rPr>
              <w:t>Wednesday</w:t>
            </w:r>
          </w:p>
        </w:tc>
        <w:tc>
          <w:tcPr>
            <w:tcW w:w="877" w:type="dxa"/>
          </w:tcPr>
          <w:p w:rsidR="009948C3" w:rsidRPr="0052623A" w:rsidRDefault="00E34CBB" w:rsidP="000F7A14">
            <w:pPr>
              <w:pStyle w:val="Title"/>
              <w:rPr>
                <w:b w:val="0"/>
                <w:sz w:val="18"/>
                <w:szCs w:val="18"/>
              </w:rPr>
            </w:pPr>
            <w:r>
              <w:rPr>
                <w:b w:val="0"/>
                <w:sz w:val="18"/>
                <w:szCs w:val="18"/>
              </w:rPr>
              <w:t>715</w:t>
            </w:r>
          </w:p>
        </w:tc>
        <w:tc>
          <w:tcPr>
            <w:tcW w:w="1406" w:type="dxa"/>
          </w:tcPr>
          <w:p w:rsidR="009948C3" w:rsidRPr="0052623A" w:rsidRDefault="00E34CBB" w:rsidP="000F7A14">
            <w:pPr>
              <w:pStyle w:val="Title"/>
              <w:rPr>
                <w:b w:val="0"/>
                <w:sz w:val="18"/>
                <w:szCs w:val="18"/>
              </w:rPr>
            </w:pPr>
            <w:r>
              <w:rPr>
                <w:b w:val="0"/>
                <w:sz w:val="18"/>
                <w:szCs w:val="18"/>
              </w:rPr>
              <w:t>931</w:t>
            </w:r>
          </w:p>
        </w:tc>
        <w:tc>
          <w:tcPr>
            <w:tcW w:w="2880" w:type="dxa"/>
          </w:tcPr>
          <w:p w:rsidR="009948C3" w:rsidRPr="0052623A" w:rsidRDefault="00E34CBB" w:rsidP="000F7A14">
            <w:pPr>
              <w:pStyle w:val="Title"/>
              <w:rPr>
                <w:b w:val="0"/>
                <w:sz w:val="18"/>
                <w:szCs w:val="18"/>
              </w:rPr>
            </w:pPr>
            <w:r>
              <w:rPr>
                <w:b w:val="0"/>
                <w:sz w:val="18"/>
                <w:szCs w:val="18"/>
              </w:rPr>
              <w:t>9.6%</w:t>
            </w:r>
          </w:p>
        </w:tc>
      </w:tr>
      <w:tr w:rsidR="009948C3" w:rsidRPr="0052623A" w:rsidTr="000F7A14">
        <w:tc>
          <w:tcPr>
            <w:tcW w:w="2037" w:type="dxa"/>
          </w:tcPr>
          <w:p w:rsidR="009948C3" w:rsidRPr="0052623A" w:rsidRDefault="009948C3" w:rsidP="000F7A14">
            <w:pPr>
              <w:pStyle w:val="Title"/>
              <w:jc w:val="left"/>
              <w:rPr>
                <w:b w:val="0"/>
                <w:sz w:val="18"/>
                <w:szCs w:val="18"/>
              </w:rPr>
            </w:pPr>
            <w:r w:rsidRPr="0052623A">
              <w:rPr>
                <w:b w:val="0"/>
                <w:sz w:val="18"/>
                <w:szCs w:val="18"/>
              </w:rPr>
              <w:t>Thursday</w:t>
            </w:r>
          </w:p>
        </w:tc>
        <w:tc>
          <w:tcPr>
            <w:tcW w:w="877" w:type="dxa"/>
          </w:tcPr>
          <w:p w:rsidR="009948C3" w:rsidRPr="0052623A" w:rsidRDefault="0083034F" w:rsidP="000F7A14">
            <w:pPr>
              <w:pStyle w:val="Title"/>
              <w:rPr>
                <w:b w:val="0"/>
                <w:sz w:val="18"/>
                <w:szCs w:val="18"/>
              </w:rPr>
            </w:pPr>
            <w:r>
              <w:rPr>
                <w:b w:val="0"/>
                <w:sz w:val="18"/>
                <w:szCs w:val="18"/>
              </w:rPr>
              <w:t>718</w:t>
            </w:r>
          </w:p>
        </w:tc>
        <w:tc>
          <w:tcPr>
            <w:tcW w:w="1406" w:type="dxa"/>
          </w:tcPr>
          <w:p w:rsidR="009948C3" w:rsidRPr="0052623A" w:rsidRDefault="0083034F" w:rsidP="000F7A14">
            <w:pPr>
              <w:pStyle w:val="Title"/>
              <w:rPr>
                <w:b w:val="0"/>
                <w:sz w:val="18"/>
                <w:szCs w:val="18"/>
              </w:rPr>
            </w:pPr>
            <w:r>
              <w:rPr>
                <w:b w:val="0"/>
                <w:sz w:val="18"/>
                <w:szCs w:val="18"/>
              </w:rPr>
              <w:t>597</w:t>
            </w:r>
          </w:p>
        </w:tc>
        <w:tc>
          <w:tcPr>
            <w:tcW w:w="2880" w:type="dxa"/>
          </w:tcPr>
          <w:p w:rsidR="009948C3" w:rsidRPr="0052623A" w:rsidRDefault="0083034F" w:rsidP="000F7A14">
            <w:pPr>
              <w:pStyle w:val="Title"/>
              <w:rPr>
                <w:b w:val="0"/>
                <w:sz w:val="18"/>
                <w:szCs w:val="18"/>
              </w:rPr>
            </w:pPr>
            <w:r>
              <w:rPr>
                <w:b w:val="0"/>
                <w:sz w:val="18"/>
                <w:szCs w:val="18"/>
              </w:rPr>
              <w:t>10.2%</w:t>
            </w:r>
          </w:p>
        </w:tc>
      </w:tr>
      <w:tr w:rsidR="009948C3" w:rsidRPr="0052623A" w:rsidTr="000F7A14">
        <w:tc>
          <w:tcPr>
            <w:tcW w:w="2037" w:type="dxa"/>
          </w:tcPr>
          <w:p w:rsidR="009948C3" w:rsidRPr="0052623A" w:rsidRDefault="009948C3" w:rsidP="000F7A14">
            <w:pPr>
              <w:pStyle w:val="Title"/>
              <w:jc w:val="left"/>
              <w:rPr>
                <w:b w:val="0"/>
                <w:sz w:val="18"/>
                <w:szCs w:val="18"/>
              </w:rPr>
            </w:pPr>
            <w:r w:rsidRPr="0052623A">
              <w:rPr>
                <w:b w:val="0"/>
                <w:sz w:val="18"/>
                <w:szCs w:val="18"/>
              </w:rPr>
              <w:t>Friday</w:t>
            </w:r>
          </w:p>
        </w:tc>
        <w:tc>
          <w:tcPr>
            <w:tcW w:w="877" w:type="dxa"/>
          </w:tcPr>
          <w:p w:rsidR="009948C3" w:rsidRPr="0052623A" w:rsidRDefault="0083034F" w:rsidP="000F7A14">
            <w:pPr>
              <w:pStyle w:val="Title"/>
              <w:rPr>
                <w:b w:val="0"/>
                <w:sz w:val="18"/>
                <w:szCs w:val="18"/>
              </w:rPr>
            </w:pPr>
            <w:r>
              <w:rPr>
                <w:b w:val="0"/>
                <w:sz w:val="18"/>
                <w:szCs w:val="18"/>
              </w:rPr>
              <w:t>650</w:t>
            </w:r>
          </w:p>
        </w:tc>
        <w:tc>
          <w:tcPr>
            <w:tcW w:w="1406" w:type="dxa"/>
          </w:tcPr>
          <w:p w:rsidR="009948C3" w:rsidRPr="0052623A" w:rsidRDefault="0083034F" w:rsidP="000F7A14">
            <w:pPr>
              <w:pStyle w:val="Title"/>
              <w:rPr>
                <w:b w:val="0"/>
                <w:sz w:val="18"/>
                <w:szCs w:val="18"/>
              </w:rPr>
            </w:pPr>
            <w:r>
              <w:rPr>
                <w:b w:val="0"/>
                <w:sz w:val="18"/>
                <w:szCs w:val="18"/>
              </w:rPr>
              <w:t>629</w:t>
            </w:r>
          </w:p>
        </w:tc>
        <w:tc>
          <w:tcPr>
            <w:tcW w:w="2880" w:type="dxa"/>
          </w:tcPr>
          <w:p w:rsidR="009948C3" w:rsidRPr="0052623A" w:rsidRDefault="0083034F" w:rsidP="000F7A14">
            <w:pPr>
              <w:pStyle w:val="Title"/>
              <w:rPr>
                <w:b w:val="0"/>
                <w:sz w:val="18"/>
                <w:szCs w:val="18"/>
              </w:rPr>
            </w:pPr>
            <w:r>
              <w:rPr>
                <w:b w:val="0"/>
                <w:sz w:val="18"/>
                <w:szCs w:val="18"/>
              </w:rPr>
              <w:t>4.7%</w:t>
            </w:r>
          </w:p>
        </w:tc>
      </w:tr>
    </w:tbl>
    <w:p w:rsidR="009948C3" w:rsidRPr="0052623A" w:rsidRDefault="009948C3" w:rsidP="009948C3">
      <w:pPr>
        <w:rPr>
          <w:vanish/>
        </w:rPr>
      </w:pPr>
    </w:p>
    <w:tbl>
      <w:tblPr>
        <w:tblpPr w:leftFromText="180" w:rightFromText="180" w:vertAnchor="text" w:horzAnchor="margin" w:tblpXSpec="right" w:tblpY="-1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E34CBB" w:rsidRPr="0052623A" w:rsidTr="00B86F2B">
        <w:tc>
          <w:tcPr>
            <w:tcW w:w="1823" w:type="dxa"/>
          </w:tcPr>
          <w:p w:rsidR="00E34CBB" w:rsidRPr="0052623A" w:rsidRDefault="00E34CBB" w:rsidP="00E34CBB">
            <w:pPr>
              <w:pStyle w:val="Title"/>
              <w:rPr>
                <w:b w:val="0"/>
                <w:sz w:val="18"/>
                <w:szCs w:val="18"/>
              </w:rPr>
            </w:pPr>
            <w:r w:rsidRPr="0052623A">
              <w:rPr>
                <w:b w:val="0"/>
                <w:sz w:val="18"/>
                <w:szCs w:val="18"/>
              </w:rPr>
              <w:t>Nutrient</w:t>
            </w:r>
          </w:p>
        </w:tc>
        <w:tc>
          <w:tcPr>
            <w:tcW w:w="1080" w:type="dxa"/>
          </w:tcPr>
          <w:p w:rsidR="00E34CBB" w:rsidRPr="0052623A" w:rsidRDefault="00E34CBB" w:rsidP="00E34CBB">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E34CBB" w:rsidRPr="0052623A" w:rsidRDefault="00E34CBB" w:rsidP="00E34CBB">
            <w:pPr>
              <w:pStyle w:val="Title"/>
              <w:rPr>
                <w:b w:val="0"/>
                <w:sz w:val="18"/>
                <w:szCs w:val="18"/>
              </w:rPr>
            </w:pPr>
            <w:r w:rsidRPr="0052623A">
              <w:rPr>
                <w:b w:val="0"/>
                <w:sz w:val="18"/>
                <w:szCs w:val="18"/>
              </w:rPr>
              <w:t>Target</w:t>
            </w:r>
          </w:p>
        </w:tc>
      </w:tr>
      <w:tr w:rsidR="00E34CBB" w:rsidRPr="0052623A" w:rsidTr="00B86F2B">
        <w:tc>
          <w:tcPr>
            <w:tcW w:w="1823" w:type="dxa"/>
          </w:tcPr>
          <w:p w:rsidR="00E34CBB" w:rsidRPr="0052623A" w:rsidRDefault="00E34CBB" w:rsidP="00E34CBB">
            <w:pPr>
              <w:pStyle w:val="Title"/>
              <w:jc w:val="left"/>
              <w:rPr>
                <w:b w:val="0"/>
                <w:sz w:val="18"/>
                <w:szCs w:val="18"/>
              </w:rPr>
            </w:pPr>
            <w:r w:rsidRPr="0052623A">
              <w:rPr>
                <w:b w:val="0"/>
                <w:sz w:val="18"/>
                <w:szCs w:val="18"/>
              </w:rPr>
              <w:t>Calories</w:t>
            </w:r>
          </w:p>
          <w:p w:rsidR="00E34CBB" w:rsidRPr="0052623A"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Sodium (Mg)</w:t>
            </w:r>
          </w:p>
          <w:p w:rsidR="00E34CBB" w:rsidRPr="0052623A" w:rsidRDefault="00E34CBB" w:rsidP="00E34CBB">
            <w:pPr>
              <w:pStyle w:val="Title"/>
              <w:jc w:val="left"/>
              <w:rPr>
                <w:b w:val="0"/>
                <w:sz w:val="18"/>
                <w:szCs w:val="18"/>
              </w:rPr>
            </w:pPr>
          </w:p>
          <w:p w:rsidR="00E34CBB" w:rsidRDefault="00E34CBB" w:rsidP="00E34CBB">
            <w:pPr>
              <w:pStyle w:val="Title"/>
              <w:jc w:val="left"/>
              <w:rPr>
                <w:b w:val="0"/>
                <w:sz w:val="18"/>
                <w:szCs w:val="18"/>
              </w:rPr>
            </w:pPr>
          </w:p>
          <w:p w:rsidR="00E34CBB" w:rsidRPr="0052623A" w:rsidRDefault="00E34CBB" w:rsidP="00B86F2B">
            <w:pPr>
              <w:pStyle w:val="Title"/>
              <w:jc w:val="left"/>
              <w:rPr>
                <w:b w:val="0"/>
                <w:sz w:val="18"/>
                <w:szCs w:val="18"/>
              </w:rPr>
            </w:pPr>
            <w:r w:rsidRPr="0052623A">
              <w:rPr>
                <w:b w:val="0"/>
                <w:sz w:val="18"/>
                <w:szCs w:val="18"/>
              </w:rPr>
              <w:t xml:space="preserve">% of Total </w:t>
            </w:r>
            <w:r w:rsidR="00B86F2B">
              <w:rPr>
                <w:b w:val="0"/>
                <w:sz w:val="18"/>
                <w:szCs w:val="18"/>
              </w:rPr>
              <w:t>C</w:t>
            </w:r>
            <w:r w:rsidRPr="0052623A">
              <w:rPr>
                <w:b w:val="0"/>
                <w:sz w:val="18"/>
                <w:szCs w:val="18"/>
              </w:rPr>
              <w:t>alories from Saturated Fat</w:t>
            </w:r>
          </w:p>
        </w:tc>
        <w:tc>
          <w:tcPr>
            <w:tcW w:w="1080" w:type="dxa"/>
          </w:tcPr>
          <w:p w:rsidR="00E34CBB" w:rsidRDefault="0083034F" w:rsidP="00E34CBB">
            <w:pPr>
              <w:pStyle w:val="Title"/>
              <w:rPr>
                <w:b w:val="0"/>
                <w:sz w:val="18"/>
                <w:szCs w:val="18"/>
              </w:rPr>
            </w:pPr>
            <w:r>
              <w:rPr>
                <w:b w:val="0"/>
                <w:sz w:val="18"/>
                <w:szCs w:val="18"/>
              </w:rPr>
              <w:t>669</w:t>
            </w:r>
          </w:p>
          <w:p w:rsidR="00E34CBB" w:rsidRDefault="00E34CBB" w:rsidP="00E34CBB">
            <w:pPr>
              <w:pStyle w:val="Title"/>
              <w:rPr>
                <w:b w:val="0"/>
                <w:sz w:val="18"/>
                <w:szCs w:val="18"/>
              </w:rPr>
            </w:pPr>
          </w:p>
          <w:p w:rsidR="00E34CBB" w:rsidRDefault="0083034F" w:rsidP="00E34CBB">
            <w:pPr>
              <w:pStyle w:val="Title"/>
              <w:rPr>
                <w:b w:val="0"/>
                <w:sz w:val="18"/>
                <w:szCs w:val="18"/>
              </w:rPr>
            </w:pPr>
            <w:r>
              <w:rPr>
                <w:b w:val="0"/>
                <w:sz w:val="18"/>
                <w:szCs w:val="18"/>
              </w:rPr>
              <w:t>797</w:t>
            </w:r>
          </w:p>
          <w:p w:rsidR="00E34CBB" w:rsidRDefault="00E34CBB" w:rsidP="00E34CBB">
            <w:pPr>
              <w:pStyle w:val="Title"/>
              <w:rPr>
                <w:b w:val="0"/>
                <w:sz w:val="18"/>
                <w:szCs w:val="18"/>
              </w:rPr>
            </w:pPr>
          </w:p>
          <w:p w:rsidR="00E34CBB" w:rsidRDefault="00E34CBB" w:rsidP="00E34CBB">
            <w:pPr>
              <w:pStyle w:val="Title"/>
              <w:rPr>
                <w:b w:val="0"/>
                <w:sz w:val="18"/>
                <w:szCs w:val="18"/>
              </w:rPr>
            </w:pPr>
          </w:p>
          <w:p w:rsidR="00E34CBB" w:rsidRPr="0052623A" w:rsidRDefault="0083034F" w:rsidP="00E34CBB">
            <w:pPr>
              <w:pStyle w:val="Title"/>
              <w:rPr>
                <w:b w:val="0"/>
                <w:sz w:val="18"/>
                <w:szCs w:val="18"/>
              </w:rPr>
            </w:pPr>
            <w:r>
              <w:rPr>
                <w:b w:val="0"/>
                <w:sz w:val="18"/>
                <w:szCs w:val="18"/>
              </w:rPr>
              <w:t>7.9</w:t>
            </w:r>
            <w:r w:rsidR="00E34CBB">
              <w:rPr>
                <w:b w:val="0"/>
                <w:sz w:val="18"/>
                <w:szCs w:val="18"/>
              </w:rPr>
              <w:t>%</w:t>
            </w:r>
          </w:p>
        </w:tc>
        <w:tc>
          <w:tcPr>
            <w:tcW w:w="1728" w:type="dxa"/>
          </w:tcPr>
          <w:p w:rsidR="00E34CBB" w:rsidRPr="0052623A" w:rsidRDefault="00E34CBB" w:rsidP="00E34CBB">
            <w:pPr>
              <w:pStyle w:val="Title"/>
              <w:rPr>
                <w:b w:val="0"/>
                <w:sz w:val="18"/>
                <w:szCs w:val="18"/>
              </w:rPr>
            </w:pPr>
            <w:r w:rsidRPr="0052623A">
              <w:rPr>
                <w:b w:val="0"/>
                <w:sz w:val="18"/>
                <w:szCs w:val="18"/>
              </w:rPr>
              <w:t>550-650</w:t>
            </w:r>
          </w:p>
          <w:p w:rsidR="00E34CBB" w:rsidRPr="0052623A" w:rsidRDefault="00E34CBB" w:rsidP="00E34CBB">
            <w:pPr>
              <w:pStyle w:val="Title"/>
              <w:rPr>
                <w:b w:val="0"/>
                <w:sz w:val="18"/>
                <w:szCs w:val="18"/>
              </w:rPr>
            </w:pPr>
          </w:p>
          <w:p w:rsidR="00E34CBB" w:rsidRDefault="00E34CBB" w:rsidP="00E34CBB">
            <w:pPr>
              <w:pStyle w:val="Title"/>
              <w:rPr>
                <w:b w:val="0"/>
                <w:sz w:val="18"/>
                <w:szCs w:val="18"/>
              </w:rPr>
            </w:pPr>
            <w:r w:rsidRPr="0052623A">
              <w:rPr>
                <w:b w:val="0"/>
                <w:sz w:val="18"/>
                <w:szCs w:val="18"/>
              </w:rPr>
              <w:t>≤</w:t>
            </w:r>
            <w:r w:rsidR="0083034F">
              <w:rPr>
                <w:b w:val="0"/>
                <w:sz w:val="18"/>
                <w:szCs w:val="18"/>
              </w:rPr>
              <w:t>1360</w:t>
            </w:r>
            <w:r>
              <w:rPr>
                <w:b w:val="0"/>
                <w:sz w:val="18"/>
                <w:szCs w:val="18"/>
              </w:rPr>
              <w:t xml:space="preserve"> (Target 1)</w:t>
            </w:r>
          </w:p>
          <w:p w:rsidR="00E34CBB" w:rsidRPr="0052623A" w:rsidRDefault="0083034F" w:rsidP="00E34CBB">
            <w:pPr>
              <w:pStyle w:val="Title"/>
              <w:rPr>
                <w:b w:val="0"/>
                <w:sz w:val="18"/>
                <w:szCs w:val="18"/>
              </w:rPr>
            </w:pPr>
            <w:r>
              <w:rPr>
                <w:b w:val="0"/>
                <w:sz w:val="18"/>
                <w:szCs w:val="18"/>
              </w:rPr>
              <w:t>≤1035</w:t>
            </w:r>
            <w:r w:rsidR="00E34CBB">
              <w:rPr>
                <w:b w:val="0"/>
                <w:sz w:val="18"/>
                <w:szCs w:val="18"/>
              </w:rPr>
              <w:t xml:space="preserve"> (Target 2)</w:t>
            </w:r>
          </w:p>
          <w:p w:rsidR="00E34CBB" w:rsidRPr="0052623A" w:rsidRDefault="00E34CBB" w:rsidP="00E34CBB">
            <w:pPr>
              <w:pStyle w:val="Title"/>
              <w:rPr>
                <w:b w:val="0"/>
                <w:sz w:val="18"/>
                <w:szCs w:val="18"/>
              </w:rPr>
            </w:pPr>
          </w:p>
          <w:p w:rsidR="00E34CBB" w:rsidRPr="0052623A" w:rsidRDefault="00E34CBB" w:rsidP="00E34CBB">
            <w:pPr>
              <w:pStyle w:val="Title"/>
              <w:rPr>
                <w:b w:val="0"/>
                <w:sz w:val="18"/>
                <w:szCs w:val="18"/>
              </w:rPr>
            </w:pPr>
            <w:r w:rsidRPr="0052623A">
              <w:rPr>
                <w:b w:val="0"/>
                <w:sz w:val="18"/>
                <w:szCs w:val="18"/>
              </w:rPr>
              <w:t>&lt;10%</w:t>
            </w:r>
          </w:p>
        </w:tc>
      </w:tr>
    </w:tbl>
    <w:p w:rsidR="009948C3" w:rsidRDefault="00E80151" w:rsidP="00B86F2B">
      <w:pPr>
        <w:pStyle w:val="Title"/>
        <w:spacing w:before="960"/>
        <w:ind w:left="5940"/>
        <w:jc w:val="left"/>
        <w:rPr>
          <w:sz w:val="18"/>
          <w:szCs w:val="18"/>
        </w:rPr>
      </w:pPr>
      <w:r>
        <w:rPr>
          <w:sz w:val="18"/>
          <w:szCs w:val="18"/>
        </w:rPr>
        <w:t>Grades 9 – 12</w:t>
      </w:r>
    </w:p>
    <w:p w:rsidR="00E80151" w:rsidRPr="00E80151" w:rsidRDefault="00E80151" w:rsidP="00E80151">
      <w:pPr>
        <w:pStyle w:val="Title"/>
        <w:rPr>
          <w:sz w:val="18"/>
          <w:szCs w:val="1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9948C3" w:rsidRPr="003A4F50" w:rsidTr="000F7A14">
        <w:tc>
          <w:tcPr>
            <w:tcW w:w="2037" w:type="dxa"/>
          </w:tcPr>
          <w:p w:rsidR="009948C3" w:rsidRPr="0052623A" w:rsidRDefault="009948C3" w:rsidP="000F7A14">
            <w:pPr>
              <w:pStyle w:val="Title"/>
              <w:jc w:val="left"/>
              <w:rPr>
                <w:b w:val="0"/>
                <w:sz w:val="18"/>
                <w:szCs w:val="18"/>
              </w:rPr>
            </w:pPr>
          </w:p>
        </w:tc>
        <w:tc>
          <w:tcPr>
            <w:tcW w:w="877" w:type="dxa"/>
          </w:tcPr>
          <w:p w:rsidR="009948C3" w:rsidRPr="0052623A" w:rsidRDefault="009948C3" w:rsidP="000F7A14">
            <w:pPr>
              <w:pStyle w:val="Title"/>
              <w:rPr>
                <w:b w:val="0"/>
                <w:sz w:val="18"/>
                <w:szCs w:val="18"/>
              </w:rPr>
            </w:pPr>
            <w:r w:rsidRPr="0052623A">
              <w:rPr>
                <w:b w:val="0"/>
                <w:sz w:val="18"/>
                <w:szCs w:val="18"/>
              </w:rPr>
              <w:t>Calories</w:t>
            </w:r>
          </w:p>
        </w:tc>
        <w:tc>
          <w:tcPr>
            <w:tcW w:w="1406" w:type="dxa"/>
          </w:tcPr>
          <w:p w:rsidR="009948C3" w:rsidRPr="0052623A" w:rsidRDefault="009948C3" w:rsidP="000F7A14">
            <w:pPr>
              <w:pStyle w:val="Title"/>
              <w:rPr>
                <w:b w:val="0"/>
                <w:sz w:val="18"/>
                <w:szCs w:val="18"/>
              </w:rPr>
            </w:pPr>
            <w:r w:rsidRPr="0052623A">
              <w:rPr>
                <w:b w:val="0"/>
                <w:sz w:val="18"/>
                <w:szCs w:val="18"/>
              </w:rPr>
              <w:t>Sodium (mg)</w:t>
            </w:r>
          </w:p>
        </w:tc>
        <w:tc>
          <w:tcPr>
            <w:tcW w:w="2880" w:type="dxa"/>
          </w:tcPr>
          <w:p w:rsidR="009948C3" w:rsidRDefault="009948C3" w:rsidP="000F7A14">
            <w:pPr>
              <w:pStyle w:val="Title"/>
              <w:rPr>
                <w:b w:val="0"/>
                <w:sz w:val="18"/>
                <w:szCs w:val="18"/>
              </w:rPr>
            </w:pPr>
            <w:r w:rsidRPr="0052623A">
              <w:rPr>
                <w:b w:val="0"/>
                <w:sz w:val="18"/>
                <w:szCs w:val="18"/>
              </w:rPr>
              <w:t>%Calories from Saturated Fat</w:t>
            </w:r>
          </w:p>
        </w:tc>
      </w:tr>
      <w:tr w:rsidR="009948C3" w:rsidRPr="003A4F50" w:rsidTr="000F7A14">
        <w:tc>
          <w:tcPr>
            <w:tcW w:w="2037" w:type="dxa"/>
          </w:tcPr>
          <w:p w:rsidR="009948C3" w:rsidRPr="003A4F50" w:rsidRDefault="009948C3" w:rsidP="000F7A14">
            <w:pPr>
              <w:pStyle w:val="Title"/>
              <w:jc w:val="left"/>
              <w:rPr>
                <w:b w:val="0"/>
                <w:sz w:val="18"/>
                <w:szCs w:val="18"/>
              </w:rPr>
            </w:pPr>
            <w:r w:rsidRPr="003A4F50">
              <w:rPr>
                <w:b w:val="0"/>
                <w:sz w:val="18"/>
                <w:szCs w:val="18"/>
              </w:rPr>
              <w:t>Monday</w:t>
            </w:r>
          </w:p>
        </w:tc>
        <w:tc>
          <w:tcPr>
            <w:tcW w:w="877" w:type="dxa"/>
          </w:tcPr>
          <w:p w:rsidR="009948C3" w:rsidRPr="003A4F50" w:rsidRDefault="0083034F" w:rsidP="000F7A14">
            <w:pPr>
              <w:pStyle w:val="Title"/>
              <w:rPr>
                <w:b w:val="0"/>
                <w:sz w:val="18"/>
                <w:szCs w:val="18"/>
              </w:rPr>
            </w:pPr>
            <w:r>
              <w:rPr>
                <w:b w:val="0"/>
                <w:sz w:val="18"/>
                <w:szCs w:val="18"/>
              </w:rPr>
              <w:t>721</w:t>
            </w:r>
          </w:p>
        </w:tc>
        <w:tc>
          <w:tcPr>
            <w:tcW w:w="1406" w:type="dxa"/>
          </w:tcPr>
          <w:p w:rsidR="009948C3" w:rsidRPr="003A4F50" w:rsidRDefault="0083034F" w:rsidP="000F7A14">
            <w:pPr>
              <w:pStyle w:val="Title"/>
              <w:rPr>
                <w:b w:val="0"/>
                <w:sz w:val="18"/>
                <w:szCs w:val="18"/>
              </w:rPr>
            </w:pPr>
            <w:r>
              <w:rPr>
                <w:b w:val="0"/>
                <w:sz w:val="18"/>
                <w:szCs w:val="18"/>
              </w:rPr>
              <w:t>911</w:t>
            </w:r>
          </w:p>
        </w:tc>
        <w:tc>
          <w:tcPr>
            <w:tcW w:w="2880" w:type="dxa"/>
          </w:tcPr>
          <w:p w:rsidR="009948C3" w:rsidRPr="003A4F50" w:rsidRDefault="0083034F" w:rsidP="000F7A14">
            <w:pPr>
              <w:pStyle w:val="Title"/>
              <w:rPr>
                <w:b w:val="0"/>
                <w:sz w:val="18"/>
                <w:szCs w:val="18"/>
              </w:rPr>
            </w:pPr>
            <w:r>
              <w:rPr>
                <w:b w:val="0"/>
                <w:sz w:val="18"/>
                <w:szCs w:val="18"/>
              </w:rPr>
              <w:t>6.9%</w:t>
            </w:r>
          </w:p>
        </w:tc>
      </w:tr>
      <w:tr w:rsidR="009948C3" w:rsidRPr="003A4F50" w:rsidTr="000F7A14">
        <w:tc>
          <w:tcPr>
            <w:tcW w:w="2037" w:type="dxa"/>
          </w:tcPr>
          <w:p w:rsidR="009948C3" w:rsidRPr="003A4F50" w:rsidRDefault="009948C3" w:rsidP="000F7A14">
            <w:pPr>
              <w:pStyle w:val="Title"/>
              <w:jc w:val="left"/>
              <w:rPr>
                <w:b w:val="0"/>
                <w:sz w:val="18"/>
                <w:szCs w:val="18"/>
              </w:rPr>
            </w:pPr>
            <w:r w:rsidRPr="003A4F50">
              <w:rPr>
                <w:b w:val="0"/>
                <w:sz w:val="18"/>
                <w:szCs w:val="18"/>
              </w:rPr>
              <w:t>Tuesday</w:t>
            </w:r>
          </w:p>
        </w:tc>
        <w:tc>
          <w:tcPr>
            <w:tcW w:w="877" w:type="dxa"/>
          </w:tcPr>
          <w:p w:rsidR="009948C3" w:rsidRPr="003A4F50" w:rsidRDefault="0083034F" w:rsidP="000F7A14">
            <w:pPr>
              <w:pStyle w:val="Title"/>
              <w:rPr>
                <w:b w:val="0"/>
                <w:sz w:val="18"/>
                <w:szCs w:val="18"/>
              </w:rPr>
            </w:pPr>
            <w:r>
              <w:rPr>
                <w:b w:val="0"/>
                <w:sz w:val="18"/>
                <w:szCs w:val="18"/>
              </w:rPr>
              <w:t>879</w:t>
            </w:r>
          </w:p>
        </w:tc>
        <w:tc>
          <w:tcPr>
            <w:tcW w:w="1406" w:type="dxa"/>
          </w:tcPr>
          <w:p w:rsidR="009948C3" w:rsidRPr="003A4F50" w:rsidRDefault="0083034F" w:rsidP="000F7A14">
            <w:pPr>
              <w:pStyle w:val="Title"/>
              <w:rPr>
                <w:b w:val="0"/>
                <w:sz w:val="18"/>
                <w:szCs w:val="18"/>
              </w:rPr>
            </w:pPr>
            <w:r>
              <w:rPr>
                <w:b w:val="0"/>
                <w:sz w:val="18"/>
                <w:szCs w:val="18"/>
              </w:rPr>
              <w:t>1156</w:t>
            </w:r>
          </w:p>
        </w:tc>
        <w:tc>
          <w:tcPr>
            <w:tcW w:w="2880" w:type="dxa"/>
          </w:tcPr>
          <w:p w:rsidR="009948C3" w:rsidRPr="003A4F50" w:rsidRDefault="0083034F" w:rsidP="000F7A14">
            <w:pPr>
              <w:pStyle w:val="Title"/>
              <w:rPr>
                <w:b w:val="0"/>
                <w:sz w:val="18"/>
                <w:szCs w:val="18"/>
              </w:rPr>
            </w:pPr>
            <w:r>
              <w:rPr>
                <w:b w:val="0"/>
                <w:sz w:val="18"/>
                <w:szCs w:val="18"/>
              </w:rPr>
              <w:t>7.5%</w:t>
            </w:r>
          </w:p>
        </w:tc>
      </w:tr>
      <w:tr w:rsidR="009948C3" w:rsidRPr="003A4F50" w:rsidTr="000F7A14">
        <w:tc>
          <w:tcPr>
            <w:tcW w:w="2037" w:type="dxa"/>
          </w:tcPr>
          <w:p w:rsidR="009948C3" w:rsidRPr="003A4F50" w:rsidRDefault="009948C3" w:rsidP="000F7A14">
            <w:pPr>
              <w:pStyle w:val="Title"/>
              <w:jc w:val="left"/>
              <w:rPr>
                <w:b w:val="0"/>
                <w:sz w:val="18"/>
                <w:szCs w:val="18"/>
              </w:rPr>
            </w:pPr>
            <w:r w:rsidRPr="003A4F50">
              <w:rPr>
                <w:b w:val="0"/>
                <w:sz w:val="18"/>
                <w:szCs w:val="18"/>
              </w:rPr>
              <w:t>Wednesday</w:t>
            </w:r>
          </w:p>
        </w:tc>
        <w:tc>
          <w:tcPr>
            <w:tcW w:w="877" w:type="dxa"/>
          </w:tcPr>
          <w:p w:rsidR="009948C3" w:rsidRPr="003A4F50" w:rsidRDefault="0083034F" w:rsidP="000F7A14">
            <w:pPr>
              <w:pStyle w:val="Title"/>
              <w:rPr>
                <w:b w:val="0"/>
                <w:sz w:val="18"/>
                <w:szCs w:val="18"/>
              </w:rPr>
            </w:pPr>
            <w:r>
              <w:rPr>
                <w:b w:val="0"/>
                <w:sz w:val="18"/>
                <w:szCs w:val="18"/>
              </w:rPr>
              <w:t>783</w:t>
            </w:r>
          </w:p>
        </w:tc>
        <w:tc>
          <w:tcPr>
            <w:tcW w:w="1406" w:type="dxa"/>
          </w:tcPr>
          <w:p w:rsidR="009948C3" w:rsidRPr="003A4F50" w:rsidRDefault="0083034F" w:rsidP="000F7A14">
            <w:pPr>
              <w:pStyle w:val="Title"/>
              <w:rPr>
                <w:b w:val="0"/>
                <w:sz w:val="18"/>
                <w:szCs w:val="18"/>
              </w:rPr>
            </w:pPr>
            <w:r>
              <w:rPr>
                <w:b w:val="0"/>
                <w:sz w:val="18"/>
                <w:szCs w:val="18"/>
              </w:rPr>
              <w:t>941</w:t>
            </w:r>
          </w:p>
        </w:tc>
        <w:tc>
          <w:tcPr>
            <w:tcW w:w="2880" w:type="dxa"/>
          </w:tcPr>
          <w:p w:rsidR="009948C3" w:rsidRPr="003A4F50" w:rsidRDefault="0083034F" w:rsidP="000F7A14">
            <w:pPr>
              <w:pStyle w:val="Title"/>
              <w:rPr>
                <w:b w:val="0"/>
                <w:sz w:val="18"/>
                <w:szCs w:val="18"/>
              </w:rPr>
            </w:pPr>
            <w:r>
              <w:rPr>
                <w:b w:val="0"/>
                <w:sz w:val="18"/>
                <w:szCs w:val="18"/>
              </w:rPr>
              <w:t>8.8%</w:t>
            </w:r>
          </w:p>
        </w:tc>
      </w:tr>
      <w:tr w:rsidR="009948C3" w:rsidRPr="003A4F50" w:rsidTr="000F7A14">
        <w:tc>
          <w:tcPr>
            <w:tcW w:w="2037" w:type="dxa"/>
          </w:tcPr>
          <w:p w:rsidR="009948C3" w:rsidRPr="003A4F50" w:rsidRDefault="009948C3" w:rsidP="000F7A14">
            <w:pPr>
              <w:pStyle w:val="Title"/>
              <w:jc w:val="left"/>
              <w:rPr>
                <w:b w:val="0"/>
                <w:sz w:val="18"/>
                <w:szCs w:val="18"/>
              </w:rPr>
            </w:pPr>
            <w:r w:rsidRPr="003A4F50">
              <w:rPr>
                <w:b w:val="0"/>
                <w:sz w:val="18"/>
                <w:szCs w:val="18"/>
              </w:rPr>
              <w:t>Thursday</w:t>
            </w:r>
          </w:p>
        </w:tc>
        <w:tc>
          <w:tcPr>
            <w:tcW w:w="877" w:type="dxa"/>
          </w:tcPr>
          <w:p w:rsidR="009948C3" w:rsidRPr="003A4F50" w:rsidRDefault="0083034F" w:rsidP="000F7A14">
            <w:pPr>
              <w:pStyle w:val="Title"/>
              <w:rPr>
                <w:b w:val="0"/>
                <w:sz w:val="18"/>
                <w:szCs w:val="18"/>
              </w:rPr>
            </w:pPr>
            <w:r>
              <w:rPr>
                <w:b w:val="0"/>
                <w:sz w:val="18"/>
                <w:szCs w:val="18"/>
              </w:rPr>
              <w:t>795</w:t>
            </w:r>
          </w:p>
        </w:tc>
        <w:tc>
          <w:tcPr>
            <w:tcW w:w="1406" w:type="dxa"/>
          </w:tcPr>
          <w:p w:rsidR="009948C3" w:rsidRPr="003A4F50" w:rsidRDefault="0083034F" w:rsidP="000F7A14">
            <w:pPr>
              <w:pStyle w:val="Title"/>
              <w:rPr>
                <w:b w:val="0"/>
                <w:sz w:val="18"/>
                <w:szCs w:val="18"/>
              </w:rPr>
            </w:pPr>
            <w:r>
              <w:rPr>
                <w:b w:val="0"/>
                <w:sz w:val="18"/>
                <w:szCs w:val="18"/>
              </w:rPr>
              <w:t>609</w:t>
            </w:r>
          </w:p>
        </w:tc>
        <w:tc>
          <w:tcPr>
            <w:tcW w:w="2880" w:type="dxa"/>
          </w:tcPr>
          <w:p w:rsidR="009948C3" w:rsidRPr="003A4F50" w:rsidRDefault="0083034F" w:rsidP="000F7A14">
            <w:pPr>
              <w:pStyle w:val="Title"/>
              <w:rPr>
                <w:b w:val="0"/>
                <w:sz w:val="18"/>
                <w:szCs w:val="18"/>
              </w:rPr>
            </w:pPr>
            <w:r>
              <w:rPr>
                <w:b w:val="0"/>
                <w:sz w:val="18"/>
                <w:szCs w:val="18"/>
              </w:rPr>
              <w:t>9.3%</w:t>
            </w:r>
          </w:p>
        </w:tc>
      </w:tr>
      <w:tr w:rsidR="009948C3" w:rsidRPr="003A4F50" w:rsidTr="000F7A14">
        <w:tc>
          <w:tcPr>
            <w:tcW w:w="2037" w:type="dxa"/>
          </w:tcPr>
          <w:p w:rsidR="009948C3" w:rsidRPr="003A4F50" w:rsidRDefault="009948C3" w:rsidP="000F7A14">
            <w:pPr>
              <w:pStyle w:val="Title"/>
              <w:jc w:val="left"/>
              <w:rPr>
                <w:b w:val="0"/>
                <w:sz w:val="18"/>
                <w:szCs w:val="18"/>
              </w:rPr>
            </w:pPr>
            <w:r w:rsidRPr="003A4F50">
              <w:rPr>
                <w:b w:val="0"/>
                <w:sz w:val="18"/>
                <w:szCs w:val="18"/>
              </w:rPr>
              <w:t>Friday</w:t>
            </w:r>
          </w:p>
        </w:tc>
        <w:tc>
          <w:tcPr>
            <w:tcW w:w="877" w:type="dxa"/>
          </w:tcPr>
          <w:p w:rsidR="009948C3" w:rsidRPr="003A4F50" w:rsidRDefault="0083034F" w:rsidP="000F7A14">
            <w:pPr>
              <w:pStyle w:val="Title"/>
              <w:rPr>
                <w:b w:val="0"/>
                <w:sz w:val="18"/>
                <w:szCs w:val="18"/>
              </w:rPr>
            </w:pPr>
            <w:r>
              <w:rPr>
                <w:b w:val="0"/>
                <w:sz w:val="18"/>
                <w:szCs w:val="18"/>
              </w:rPr>
              <w:t>718</w:t>
            </w:r>
          </w:p>
        </w:tc>
        <w:tc>
          <w:tcPr>
            <w:tcW w:w="1406" w:type="dxa"/>
          </w:tcPr>
          <w:p w:rsidR="009948C3" w:rsidRPr="003A4F50" w:rsidRDefault="0083034F" w:rsidP="000F7A14">
            <w:pPr>
              <w:pStyle w:val="Title"/>
              <w:rPr>
                <w:b w:val="0"/>
                <w:sz w:val="18"/>
                <w:szCs w:val="18"/>
              </w:rPr>
            </w:pPr>
            <w:r>
              <w:rPr>
                <w:b w:val="0"/>
                <w:sz w:val="18"/>
                <w:szCs w:val="18"/>
              </w:rPr>
              <w:t>639</w:t>
            </w:r>
          </w:p>
        </w:tc>
        <w:tc>
          <w:tcPr>
            <w:tcW w:w="2880" w:type="dxa"/>
          </w:tcPr>
          <w:p w:rsidR="009948C3" w:rsidRPr="003A4F50" w:rsidRDefault="0083034F" w:rsidP="000F7A14">
            <w:pPr>
              <w:pStyle w:val="Title"/>
              <w:rPr>
                <w:b w:val="0"/>
                <w:sz w:val="18"/>
                <w:szCs w:val="18"/>
              </w:rPr>
            </w:pPr>
            <w:r>
              <w:rPr>
                <w:b w:val="0"/>
                <w:sz w:val="18"/>
                <w:szCs w:val="18"/>
              </w:rPr>
              <w:t>4.2%</w:t>
            </w:r>
          </w:p>
        </w:tc>
      </w:tr>
    </w:tbl>
    <w:p w:rsidR="009948C3" w:rsidRPr="008F045D" w:rsidRDefault="009948C3" w:rsidP="009948C3">
      <w:pPr>
        <w:rPr>
          <w:vanish/>
        </w:rPr>
      </w:pPr>
    </w:p>
    <w:tbl>
      <w:tblPr>
        <w:tblpPr w:leftFromText="180" w:rightFromText="180" w:vertAnchor="text" w:horzAnchor="margin" w:tblpXSpec="right"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738"/>
      </w:tblGrid>
      <w:tr w:rsidR="009948C3" w:rsidRPr="003A4F50" w:rsidTr="00B86F2B">
        <w:tc>
          <w:tcPr>
            <w:tcW w:w="1800" w:type="dxa"/>
          </w:tcPr>
          <w:p w:rsidR="009948C3" w:rsidRPr="003A4F50" w:rsidRDefault="009948C3" w:rsidP="009948C3">
            <w:pPr>
              <w:pStyle w:val="Title"/>
              <w:rPr>
                <w:b w:val="0"/>
                <w:sz w:val="18"/>
                <w:szCs w:val="18"/>
              </w:rPr>
            </w:pPr>
            <w:r w:rsidRPr="003A4F50">
              <w:rPr>
                <w:b w:val="0"/>
                <w:sz w:val="18"/>
                <w:szCs w:val="18"/>
              </w:rPr>
              <w:t>Nutrient</w:t>
            </w:r>
          </w:p>
        </w:tc>
        <w:tc>
          <w:tcPr>
            <w:tcW w:w="1080" w:type="dxa"/>
          </w:tcPr>
          <w:p w:rsidR="009948C3" w:rsidRPr="003A4F50" w:rsidRDefault="009948C3" w:rsidP="009948C3">
            <w:pPr>
              <w:pStyle w:val="Title"/>
              <w:rPr>
                <w:b w:val="0"/>
                <w:sz w:val="18"/>
                <w:szCs w:val="18"/>
              </w:rPr>
            </w:pPr>
            <w:r>
              <w:rPr>
                <w:b w:val="0"/>
                <w:sz w:val="18"/>
                <w:szCs w:val="18"/>
              </w:rPr>
              <w:t xml:space="preserve">Weekly </w:t>
            </w:r>
            <w:r w:rsidRPr="003A4F50">
              <w:rPr>
                <w:b w:val="0"/>
                <w:sz w:val="18"/>
                <w:szCs w:val="18"/>
              </w:rPr>
              <w:t xml:space="preserve">Menu </w:t>
            </w:r>
            <w:proofErr w:type="spellStart"/>
            <w:r w:rsidRPr="003A4F50">
              <w:rPr>
                <w:b w:val="0"/>
                <w:sz w:val="18"/>
                <w:szCs w:val="18"/>
              </w:rPr>
              <w:t>Avg</w:t>
            </w:r>
            <w:proofErr w:type="spellEnd"/>
          </w:p>
        </w:tc>
        <w:tc>
          <w:tcPr>
            <w:tcW w:w="1738" w:type="dxa"/>
          </w:tcPr>
          <w:p w:rsidR="009948C3" w:rsidRPr="003A4F50" w:rsidRDefault="009948C3" w:rsidP="009948C3">
            <w:pPr>
              <w:pStyle w:val="Title"/>
              <w:rPr>
                <w:b w:val="0"/>
                <w:sz w:val="18"/>
                <w:szCs w:val="18"/>
              </w:rPr>
            </w:pPr>
            <w:r w:rsidRPr="003A4F50">
              <w:rPr>
                <w:b w:val="0"/>
                <w:sz w:val="18"/>
                <w:szCs w:val="18"/>
              </w:rPr>
              <w:t>Target</w:t>
            </w:r>
          </w:p>
        </w:tc>
      </w:tr>
      <w:tr w:rsidR="009948C3" w:rsidRPr="003A4F50" w:rsidTr="00B86F2B">
        <w:tc>
          <w:tcPr>
            <w:tcW w:w="1800" w:type="dxa"/>
          </w:tcPr>
          <w:p w:rsidR="009948C3" w:rsidRPr="003A4F50" w:rsidRDefault="009948C3" w:rsidP="000F7A14">
            <w:pPr>
              <w:pStyle w:val="Title"/>
              <w:jc w:val="left"/>
              <w:rPr>
                <w:b w:val="0"/>
                <w:sz w:val="18"/>
                <w:szCs w:val="18"/>
              </w:rPr>
            </w:pPr>
            <w:r w:rsidRPr="003A4F50">
              <w:rPr>
                <w:b w:val="0"/>
                <w:sz w:val="18"/>
                <w:szCs w:val="18"/>
              </w:rPr>
              <w:t>Calories</w:t>
            </w:r>
          </w:p>
          <w:p w:rsidR="009948C3" w:rsidRDefault="009948C3" w:rsidP="000F7A14">
            <w:pPr>
              <w:pStyle w:val="Title"/>
              <w:jc w:val="left"/>
              <w:rPr>
                <w:b w:val="0"/>
                <w:sz w:val="18"/>
                <w:szCs w:val="18"/>
              </w:rPr>
            </w:pPr>
          </w:p>
          <w:p w:rsidR="009948C3" w:rsidRPr="003A4F50" w:rsidRDefault="009948C3" w:rsidP="000F7A14">
            <w:pPr>
              <w:pStyle w:val="Title"/>
              <w:jc w:val="left"/>
              <w:rPr>
                <w:b w:val="0"/>
                <w:sz w:val="18"/>
                <w:szCs w:val="18"/>
              </w:rPr>
            </w:pPr>
            <w:r w:rsidRPr="003A4F50">
              <w:rPr>
                <w:b w:val="0"/>
                <w:sz w:val="18"/>
                <w:szCs w:val="18"/>
              </w:rPr>
              <w:t>Sodium (Mg)</w:t>
            </w:r>
          </w:p>
          <w:p w:rsidR="009948C3" w:rsidRDefault="009948C3" w:rsidP="000F7A14">
            <w:pPr>
              <w:pStyle w:val="Title"/>
              <w:jc w:val="left"/>
              <w:rPr>
                <w:b w:val="0"/>
                <w:sz w:val="18"/>
                <w:szCs w:val="18"/>
              </w:rPr>
            </w:pPr>
          </w:p>
          <w:p w:rsidR="0083034F" w:rsidRDefault="0083034F" w:rsidP="000F7A14">
            <w:pPr>
              <w:pStyle w:val="Title"/>
              <w:jc w:val="left"/>
              <w:rPr>
                <w:b w:val="0"/>
                <w:sz w:val="18"/>
                <w:szCs w:val="18"/>
              </w:rPr>
            </w:pPr>
          </w:p>
          <w:p w:rsidR="009948C3" w:rsidRPr="003A4F50" w:rsidRDefault="009948C3" w:rsidP="000F7A14">
            <w:pPr>
              <w:pStyle w:val="Title"/>
              <w:jc w:val="left"/>
              <w:rPr>
                <w:b w:val="0"/>
                <w:sz w:val="18"/>
                <w:szCs w:val="18"/>
              </w:rPr>
            </w:pPr>
            <w:r>
              <w:rPr>
                <w:b w:val="0"/>
                <w:sz w:val="18"/>
                <w:szCs w:val="18"/>
              </w:rPr>
              <w:t>% of Total Calories from Saturated Fat</w:t>
            </w:r>
          </w:p>
        </w:tc>
        <w:tc>
          <w:tcPr>
            <w:tcW w:w="1080" w:type="dxa"/>
          </w:tcPr>
          <w:p w:rsidR="009948C3" w:rsidRDefault="0083034F" w:rsidP="000F7A14">
            <w:pPr>
              <w:pStyle w:val="Title"/>
              <w:rPr>
                <w:b w:val="0"/>
                <w:sz w:val="18"/>
                <w:szCs w:val="18"/>
              </w:rPr>
            </w:pPr>
            <w:r>
              <w:rPr>
                <w:b w:val="0"/>
                <w:sz w:val="18"/>
                <w:szCs w:val="18"/>
              </w:rPr>
              <w:t>779</w:t>
            </w:r>
          </w:p>
          <w:p w:rsidR="00BE17FE" w:rsidRDefault="00BE17FE" w:rsidP="000F7A14">
            <w:pPr>
              <w:pStyle w:val="Title"/>
              <w:rPr>
                <w:b w:val="0"/>
                <w:sz w:val="18"/>
                <w:szCs w:val="18"/>
              </w:rPr>
            </w:pPr>
          </w:p>
          <w:p w:rsidR="00BE17FE" w:rsidRDefault="0083034F" w:rsidP="000F7A14">
            <w:pPr>
              <w:pStyle w:val="Title"/>
              <w:rPr>
                <w:b w:val="0"/>
                <w:sz w:val="18"/>
                <w:szCs w:val="18"/>
              </w:rPr>
            </w:pPr>
            <w:r>
              <w:rPr>
                <w:b w:val="0"/>
                <w:sz w:val="18"/>
                <w:szCs w:val="18"/>
              </w:rPr>
              <w:t>851</w:t>
            </w:r>
          </w:p>
          <w:p w:rsidR="00BE17FE" w:rsidRDefault="00BE17FE" w:rsidP="000F7A14">
            <w:pPr>
              <w:pStyle w:val="Title"/>
              <w:rPr>
                <w:b w:val="0"/>
                <w:sz w:val="18"/>
                <w:szCs w:val="18"/>
              </w:rPr>
            </w:pPr>
          </w:p>
          <w:p w:rsidR="0083034F" w:rsidRDefault="0083034F" w:rsidP="000F7A14">
            <w:pPr>
              <w:pStyle w:val="Title"/>
              <w:rPr>
                <w:b w:val="0"/>
                <w:sz w:val="18"/>
                <w:szCs w:val="18"/>
              </w:rPr>
            </w:pPr>
          </w:p>
          <w:p w:rsidR="00BE17FE" w:rsidRPr="003A4F50" w:rsidRDefault="0083034F" w:rsidP="000F7A14">
            <w:pPr>
              <w:pStyle w:val="Title"/>
              <w:rPr>
                <w:b w:val="0"/>
                <w:sz w:val="18"/>
                <w:szCs w:val="18"/>
              </w:rPr>
            </w:pPr>
            <w:r>
              <w:rPr>
                <w:b w:val="0"/>
                <w:sz w:val="18"/>
                <w:szCs w:val="18"/>
              </w:rPr>
              <w:t>7.4</w:t>
            </w:r>
            <w:r w:rsidR="00BE17FE">
              <w:rPr>
                <w:b w:val="0"/>
                <w:sz w:val="18"/>
                <w:szCs w:val="18"/>
              </w:rPr>
              <w:t>%</w:t>
            </w:r>
          </w:p>
        </w:tc>
        <w:tc>
          <w:tcPr>
            <w:tcW w:w="1738" w:type="dxa"/>
          </w:tcPr>
          <w:p w:rsidR="009948C3" w:rsidRDefault="009948C3" w:rsidP="000F7A14">
            <w:pPr>
              <w:pStyle w:val="Title"/>
              <w:rPr>
                <w:b w:val="0"/>
                <w:sz w:val="18"/>
                <w:szCs w:val="18"/>
              </w:rPr>
            </w:pPr>
            <w:r>
              <w:rPr>
                <w:b w:val="0"/>
                <w:sz w:val="18"/>
                <w:szCs w:val="18"/>
              </w:rPr>
              <w:t>750-850</w:t>
            </w:r>
          </w:p>
          <w:p w:rsidR="009948C3" w:rsidRDefault="009948C3" w:rsidP="000F7A14">
            <w:pPr>
              <w:pStyle w:val="Title"/>
              <w:rPr>
                <w:b w:val="0"/>
                <w:sz w:val="18"/>
                <w:szCs w:val="18"/>
              </w:rPr>
            </w:pPr>
          </w:p>
          <w:p w:rsidR="009948C3" w:rsidRDefault="009948C3" w:rsidP="000F7A14">
            <w:pPr>
              <w:pStyle w:val="Title"/>
              <w:rPr>
                <w:b w:val="0"/>
                <w:sz w:val="18"/>
                <w:szCs w:val="18"/>
              </w:rPr>
            </w:pPr>
            <w:r>
              <w:rPr>
                <w:b w:val="0"/>
                <w:sz w:val="18"/>
                <w:szCs w:val="18"/>
              </w:rPr>
              <w:t>≤1420</w:t>
            </w:r>
            <w:r w:rsidR="0083034F">
              <w:rPr>
                <w:b w:val="0"/>
                <w:sz w:val="18"/>
                <w:szCs w:val="18"/>
              </w:rPr>
              <w:t xml:space="preserve"> (Target 1)</w:t>
            </w:r>
          </w:p>
          <w:p w:rsidR="0083034F" w:rsidRDefault="0083034F" w:rsidP="000F7A14">
            <w:pPr>
              <w:pStyle w:val="Title"/>
              <w:rPr>
                <w:b w:val="0"/>
                <w:sz w:val="18"/>
                <w:szCs w:val="18"/>
              </w:rPr>
            </w:pPr>
            <w:r>
              <w:rPr>
                <w:b w:val="0"/>
                <w:sz w:val="18"/>
                <w:szCs w:val="18"/>
              </w:rPr>
              <w:t>≤1080 (Target 2)</w:t>
            </w:r>
          </w:p>
          <w:p w:rsidR="009948C3" w:rsidRDefault="009948C3" w:rsidP="000F7A14">
            <w:pPr>
              <w:pStyle w:val="Title"/>
              <w:rPr>
                <w:b w:val="0"/>
                <w:sz w:val="18"/>
                <w:szCs w:val="18"/>
              </w:rPr>
            </w:pPr>
          </w:p>
          <w:p w:rsidR="009948C3" w:rsidRDefault="009948C3" w:rsidP="000F7A14">
            <w:pPr>
              <w:pStyle w:val="Title"/>
              <w:rPr>
                <w:b w:val="0"/>
                <w:sz w:val="18"/>
                <w:szCs w:val="18"/>
              </w:rPr>
            </w:pPr>
            <w:r>
              <w:rPr>
                <w:b w:val="0"/>
                <w:sz w:val="18"/>
                <w:szCs w:val="18"/>
              </w:rPr>
              <w:t>&lt;10%</w:t>
            </w:r>
          </w:p>
          <w:p w:rsidR="009948C3" w:rsidRPr="003A4F50" w:rsidRDefault="009948C3" w:rsidP="000F7A14">
            <w:pPr>
              <w:pStyle w:val="Title"/>
              <w:rPr>
                <w:b w:val="0"/>
                <w:sz w:val="18"/>
                <w:szCs w:val="18"/>
              </w:rPr>
            </w:pPr>
          </w:p>
        </w:tc>
      </w:tr>
    </w:tbl>
    <w:p w:rsidR="009948C3" w:rsidRPr="003A4F50" w:rsidRDefault="009948C3" w:rsidP="009948C3">
      <w:pPr>
        <w:pStyle w:val="Title"/>
        <w:rPr>
          <w:sz w:val="18"/>
          <w:szCs w:val="18"/>
        </w:rPr>
      </w:pPr>
    </w:p>
    <w:p w:rsidR="009948C3" w:rsidRDefault="009948C3" w:rsidP="009948C3"/>
    <w:p w:rsidR="00E34CBB" w:rsidRDefault="00E34CBB">
      <w:pPr>
        <w:rPr>
          <w:rFonts w:ascii="Arial" w:hAnsi="Arial" w:cs="Arial"/>
          <w:b/>
          <w:bCs/>
          <w:sz w:val="20"/>
        </w:rPr>
      </w:pPr>
      <w:r>
        <w:br w:type="page"/>
      </w:r>
    </w:p>
    <w:p w:rsidR="00E34CBB" w:rsidRPr="003150B5" w:rsidRDefault="00E34CBB" w:rsidP="00E34CBB">
      <w:pPr>
        <w:pStyle w:val="Title"/>
        <w:rPr>
          <w:sz w:val="22"/>
          <w:szCs w:val="18"/>
        </w:rPr>
      </w:pPr>
      <w:r w:rsidRPr="003A4F50">
        <w:rPr>
          <w:sz w:val="18"/>
          <w:szCs w:val="18"/>
        </w:rPr>
        <w:lastRenderedPageBreak/>
        <w:t xml:space="preserve"> </w:t>
      </w:r>
      <w:r w:rsidRPr="003150B5">
        <w:rPr>
          <w:sz w:val="22"/>
          <w:szCs w:val="18"/>
        </w:rPr>
        <w:t>KSDE Healthier Kansas Menus</w:t>
      </w:r>
      <w:r>
        <w:rPr>
          <w:sz w:val="22"/>
          <w:szCs w:val="18"/>
        </w:rPr>
        <w:t xml:space="preserve"> with Alternate Entrées</w:t>
      </w:r>
      <w:r w:rsidRPr="003150B5">
        <w:rPr>
          <w:sz w:val="22"/>
          <w:szCs w:val="18"/>
        </w:rPr>
        <w:t xml:space="preserve"> Nutrient Analysis </w:t>
      </w:r>
      <w:r>
        <w:rPr>
          <w:sz w:val="22"/>
          <w:szCs w:val="18"/>
        </w:rPr>
        <w:t>–</w:t>
      </w:r>
      <w:r w:rsidRPr="003150B5">
        <w:rPr>
          <w:sz w:val="22"/>
          <w:szCs w:val="18"/>
        </w:rPr>
        <w:t xml:space="preserve"> </w:t>
      </w:r>
      <w:r>
        <w:rPr>
          <w:sz w:val="22"/>
          <w:szCs w:val="18"/>
        </w:rPr>
        <w:t>Fall Week 2</w:t>
      </w:r>
    </w:p>
    <w:p w:rsidR="00E34CBB" w:rsidRDefault="00E34CBB" w:rsidP="00E34CBB">
      <w:pPr>
        <w:pStyle w:val="Title"/>
        <w:rPr>
          <w:sz w:val="18"/>
          <w:szCs w:val="18"/>
        </w:rPr>
      </w:pPr>
    </w:p>
    <w:p w:rsidR="00E34CBB" w:rsidRPr="0052623A" w:rsidRDefault="00E34CBB" w:rsidP="00E34CBB">
      <w:pPr>
        <w:pStyle w:val="Title"/>
        <w:rPr>
          <w:sz w:val="18"/>
          <w:szCs w:val="18"/>
        </w:rPr>
      </w:pPr>
      <w:r w:rsidRPr="0052623A">
        <w:rPr>
          <w:sz w:val="18"/>
          <w:szCs w:val="18"/>
        </w:rPr>
        <w:t>Grades K – 5</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E34CBB" w:rsidP="00E34CBB">
            <w:pPr>
              <w:pStyle w:val="Title"/>
              <w:rPr>
                <w:b w:val="0"/>
                <w:sz w:val="18"/>
                <w:szCs w:val="18"/>
              </w:rPr>
            </w:pPr>
            <w:r>
              <w:rPr>
                <w:b w:val="0"/>
                <w:sz w:val="18"/>
                <w:szCs w:val="18"/>
              </w:rPr>
              <w:t>677</w:t>
            </w:r>
          </w:p>
        </w:tc>
        <w:tc>
          <w:tcPr>
            <w:tcW w:w="1406" w:type="dxa"/>
          </w:tcPr>
          <w:p w:rsidR="00E34CBB" w:rsidRPr="0052623A" w:rsidRDefault="00E34CBB" w:rsidP="00E34CBB">
            <w:pPr>
              <w:pStyle w:val="Title"/>
              <w:rPr>
                <w:b w:val="0"/>
                <w:sz w:val="18"/>
                <w:szCs w:val="18"/>
              </w:rPr>
            </w:pPr>
            <w:r>
              <w:rPr>
                <w:b w:val="0"/>
                <w:sz w:val="18"/>
                <w:szCs w:val="18"/>
              </w:rPr>
              <w:t>910</w:t>
            </w:r>
          </w:p>
        </w:tc>
        <w:tc>
          <w:tcPr>
            <w:tcW w:w="2880" w:type="dxa"/>
          </w:tcPr>
          <w:p w:rsidR="00E34CBB" w:rsidRPr="0052623A" w:rsidRDefault="00E34CBB" w:rsidP="00E34CBB">
            <w:pPr>
              <w:pStyle w:val="Title"/>
              <w:rPr>
                <w:b w:val="0"/>
                <w:sz w:val="18"/>
                <w:szCs w:val="18"/>
              </w:rPr>
            </w:pPr>
            <w:r>
              <w:rPr>
                <w:b w:val="0"/>
                <w:sz w:val="18"/>
                <w:szCs w:val="18"/>
              </w:rPr>
              <w:t>7.3%</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E34CBB" w:rsidP="00E34CBB">
            <w:pPr>
              <w:pStyle w:val="Title"/>
              <w:rPr>
                <w:b w:val="0"/>
                <w:sz w:val="18"/>
                <w:szCs w:val="18"/>
              </w:rPr>
            </w:pPr>
            <w:r>
              <w:rPr>
                <w:b w:val="0"/>
                <w:sz w:val="18"/>
                <w:szCs w:val="18"/>
              </w:rPr>
              <w:t>698</w:t>
            </w:r>
          </w:p>
        </w:tc>
        <w:tc>
          <w:tcPr>
            <w:tcW w:w="1406" w:type="dxa"/>
          </w:tcPr>
          <w:p w:rsidR="00E34CBB" w:rsidRPr="0052623A" w:rsidRDefault="00E34CBB" w:rsidP="00E34CBB">
            <w:pPr>
              <w:pStyle w:val="Title"/>
              <w:rPr>
                <w:b w:val="0"/>
                <w:sz w:val="18"/>
                <w:szCs w:val="18"/>
              </w:rPr>
            </w:pPr>
            <w:r>
              <w:rPr>
                <w:b w:val="0"/>
                <w:sz w:val="18"/>
                <w:szCs w:val="18"/>
              </w:rPr>
              <w:t>728</w:t>
            </w:r>
          </w:p>
        </w:tc>
        <w:tc>
          <w:tcPr>
            <w:tcW w:w="2880" w:type="dxa"/>
          </w:tcPr>
          <w:p w:rsidR="00E34CBB" w:rsidRPr="0052623A" w:rsidRDefault="00E34CBB" w:rsidP="00E34CBB">
            <w:pPr>
              <w:pStyle w:val="Title"/>
              <w:rPr>
                <w:b w:val="0"/>
                <w:sz w:val="18"/>
                <w:szCs w:val="18"/>
              </w:rPr>
            </w:pPr>
            <w:r>
              <w:rPr>
                <w:b w:val="0"/>
                <w:sz w:val="18"/>
                <w:szCs w:val="18"/>
              </w:rPr>
              <w:t>3.8%</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E34CBB" w:rsidP="00E34CBB">
            <w:pPr>
              <w:pStyle w:val="Title"/>
              <w:rPr>
                <w:b w:val="0"/>
                <w:sz w:val="18"/>
                <w:szCs w:val="18"/>
              </w:rPr>
            </w:pPr>
            <w:r>
              <w:rPr>
                <w:b w:val="0"/>
                <w:sz w:val="18"/>
                <w:szCs w:val="18"/>
              </w:rPr>
              <w:t>593</w:t>
            </w:r>
          </w:p>
        </w:tc>
        <w:tc>
          <w:tcPr>
            <w:tcW w:w="1406" w:type="dxa"/>
          </w:tcPr>
          <w:p w:rsidR="00E34CBB" w:rsidRPr="0052623A" w:rsidRDefault="00E34CBB" w:rsidP="00E34CBB">
            <w:pPr>
              <w:pStyle w:val="Title"/>
              <w:rPr>
                <w:b w:val="0"/>
                <w:sz w:val="18"/>
                <w:szCs w:val="18"/>
              </w:rPr>
            </w:pPr>
            <w:r>
              <w:rPr>
                <w:b w:val="0"/>
                <w:sz w:val="18"/>
                <w:szCs w:val="18"/>
              </w:rPr>
              <w:t>669</w:t>
            </w:r>
          </w:p>
        </w:tc>
        <w:tc>
          <w:tcPr>
            <w:tcW w:w="2880" w:type="dxa"/>
          </w:tcPr>
          <w:p w:rsidR="00E34CBB" w:rsidRPr="0052623A" w:rsidRDefault="00E34CBB" w:rsidP="00E34CBB">
            <w:pPr>
              <w:pStyle w:val="Title"/>
              <w:rPr>
                <w:b w:val="0"/>
                <w:sz w:val="18"/>
                <w:szCs w:val="18"/>
              </w:rPr>
            </w:pPr>
            <w:r>
              <w:rPr>
                <w:b w:val="0"/>
                <w:sz w:val="18"/>
                <w:szCs w:val="18"/>
              </w:rPr>
              <w:t>7.7%</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E34CBB" w:rsidP="00E34CBB">
            <w:pPr>
              <w:pStyle w:val="Title"/>
              <w:rPr>
                <w:b w:val="0"/>
                <w:sz w:val="18"/>
                <w:szCs w:val="18"/>
              </w:rPr>
            </w:pPr>
            <w:r>
              <w:rPr>
                <w:b w:val="0"/>
                <w:sz w:val="18"/>
                <w:szCs w:val="18"/>
              </w:rPr>
              <w:t>585</w:t>
            </w:r>
          </w:p>
        </w:tc>
        <w:tc>
          <w:tcPr>
            <w:tcW w:w="1406" w:type="dxa"/>
          </w:tcPr>
          <w:p w:rsidR="00E34CBB" w:rsidRPr="0052623A" w:rsidRDefault="00E34CBB" w:rsidP="00E34CBB">
            <w:pPr>
              <w:pStyle w:val="Title"/>
              <w:rPr>
                <w:b w:val="0"/>
                <w:sz w:val="18"/>
                <w:szCs w:val="18"/>
              </w:rPr>
            </w:pPr>
            <w:r>
              <w:rPr>
                <w:b w:val="0"/>
                <w:sz w:val="18"/>
                <w:szCs w:val="18"/>
              </w:rPr>
              <w:t>994</w:t>
            </w:r>
          </w:p>
        </w:tc>
        <w:tc>
          <w:tcPr>
            <w:tcW w:w="2880" w:type="dxa"/>
          </w:tcPr>
          <w:p w:rsidR="00E34CBB" w:rsidRPr="0052623A" w:rsidRDefault="00E34CBB" w:rsidP="00E34CBB">
            <w:pPr>
              <w:pStyle w:val="Title"/>
              <w:rPr>
                <w:b w:val="0"/>
                <w:sz w:val="18"/>
                <w:szCs w:val="18"/>
              </w:rPr>
            </w:pPr>
            <w:r>
              <w:rPr>
                <w:b w:val="0"/>
                <w:sz w:val="18"/>
                <w:szCs w:val="18"/>
              </w:rPr>
              <w:t>7.1%</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E34CBB" w:rsidP="00E34CBB">
            <w:pPr>
              <w:pStyle w:val="Title"/>
              <w:rPr>
                <w:b w:val="0"/>
                <w:sz w:val="18"/>
                <w:szCs w:val="18"/>
              </w:rPr>
            </w:pPr>
            <w:r>
              <w:rPr>
                <w:b w:val="0"/>
                <w:sz w:val="18"/>
                <w:szCs w:val="18"/>
              </w:rPr>
              <w:t>537</w:t>
            </w:r>
          </w:p>
        </w:tc>
        <w:tc>
          <w:tcPr>
            <w:tcW w:w="1406" w:type="dxa"/>
          </w:tcPr>
          <w:p w:rsidR="00E34CBB" w:rsidRPr="0052623A" w:rsidRDefault="00E34CBB" w:rsidP="00E34CBB">
            <w:pPr>
              <w:pStyle w:val="Title"/>
              <w:rPr>
                <w:b w:val="0"/>
                <w:sz w:val="18"/>
                <w:szCs w:val="18"/>
              </w:rPr>
            </w:pPr>
            <w:r>
              <w:rPr>
                <w:b w:val="0"/>
                <w:sz w:val="18"/>
                <w:szCs w:val="18"/>
              </w:rPr>
              <w:t>883</w:t>
            </w:r>
          </w:p>
        </w:tc>
        <w:tc>
          <w:tcPr>
            <w:tcW w:w="2880" w:type="dxa"/>
          </w:tcPr>
          <w:p w:rsidR="00E34CBB" w:rsidRPr="0052623A" w:rsidRDefault="00E34CBB" w:rsidP="00E34CBB">
            <w:pPr>
              <w:pStyle w:val="Title"/>
              <w:rPr>
                <w:b w:val="0"/>
                <w:sz w:val="18"/>
                <w:szCs w:val="18"/>
              </w:rPr>
            </w:pPr>
            <w:r>
              <w:rPr>
                <w:b w:val="0"/>
                <w:sz w:val="18"/>
                <w:szCs w:val="18"/>
              </w:rPr>
              <w:t>8.8%</w:t>
            </w:r>
          </w:p>
        </w:tc>
      </w:tr>
    </w:tbl>
    <w:p w:rsidR="00E34CBB" w:rsidRPr="0052623A" w:rsidRDefault="00E34CBB" w:rsidP="00E34CBB">
      <w:pPr>
        <w:rPr>
          <w:vanish/>
        </w:rPr>
      </w:pPr>
    </w:p>
    <w:tbl>
      <w:tblPr>
        <w:tblpPr w:leftFromText="180" w:rightFromText="180" w:vertAnchor="text" w:horzAnchor="margin" w:tblpXSpec="right"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E34CBB" w:rsidRPr="0052623A" w:rsidTr="00B86F2B">
        <w:tc>
          <w:tcPr>
            <w:tcW w:w="1823" w:type="dxa"/>
          </w:tcPr>
          <w:p w:rsidR="00E34CBB" w:rsidRPr="0052623A" w:rsidRDefault="00E34CBB" w:rsidP="00E34CBB">
            <w:pPr>
              <w:pStyle w:val="Title"/>
              <w:rPr>
                <w:b w:val="0"/>
                <w:sz w:val="18"/>
                <w:szCs w:val="18"/>
              </w:rPr>
            </w:pPr>
            <w:r w:rsidRPr="0052623A">
              <w:rPr>
                <w:b w:val="0"/>
                <w:sz w:val="18"/>
                <w:szCs w:val="18"/>
              </w:rPr>
              <w:t>Nutrient</w:t>
            </w:r>
          </w:p>
        </w:tc>
        <w:tc>
          <w:tcPr>
            <w:tcW w:w="1080" w:type="dxa"/>
          </w:tcPr>
          <w:p w:rsidR="00E34CBB" w:rsidRPr="0052623A" w:rsidRDefault="00E34CBB" w:rsidP="00E34CBB">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E34CBB" w:rsidRPr="0052623A" w:rsidRDefault="00E34CBB" w:rsidP="00E34CBB">
            <w:pPr>
              <w:pStyle w:val="Title"/>
              <w:rPr>
                <w:b w:val="0"/>
                <w:sz w:val="18"/>
                <w:szCs w:val="18"/>
              </w:rPr>
            </w:pPr>
            <w:r w:rsidRPr="0052623A">
              <w:rPr>
                <w:b w:val="0"/>
                <w:sz w:val="18"/>
                <w:szCs w:val="18"/>
              </w:rPr>
              <w:t>Target</w:t>
            </w:r>
          </w:p>
        </w:tc>
      </w:tr>
      <w:tr w:rsidR="00E34CBB" w:rsidRPr="0052623A" w:rsidTr="00B86F2B">
        <w:tc>
          <w:tcPr>
            <w:tcW w:w="1823" w:type="dxa"/>
          </w:tcPr>
          <w:p w:rsidR="00E34CBB" w:rsidRPr="0052623A" w:rsidRDefault="00E34CBB" w:rsidP="00E34CBB">
            <w:pPr>
              <w:pStyle w:val="Title"/>
              <w:jc w:val="left"/>
              <w:rPr>
                <w:b w:val="0"/>
                <w:sz w:val="18"/>
                <w:szCs w:val="18"/>
              </w:rPr>
            </w:pPr>
            <w:r w:rsidRPr="0052623A">
              <w:rPr>
                <w:b w:val="0"/>
                <w:sz w:val="18"/>
                <w:szCs w:val="18"/>
              </w:rPr>
              <w:t>Calories</w:t>
            </w:r>
          </w:p>
          <w:p w:rsidR="00E34CBB" w:rsidRPr="0052623A"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Sodium (Mg)</w:t>
            </w:r>
          </w:p>
          <w:p w:rsidR="00E34CBB" w:rsidRPr="0052623A" w:rsidRDefault="00E34CBB" w:rsidP="00E34CBB">
            <w:pPr>
              <w:pStyle w:val="Title"/>
              <w:jc w:val="left"/>
              <w:rPr>
                <w:b w:val="0"/>
                <w:sz w:val="18"/>
                <w:szCs w:val="18"/>
              </w:rPr>
            </w:pPr>
          </w:p>
          <w:p w:rsidR="00E34CBB"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 of Total Calories from Saturated Fat</w:t>
            </w:r>
          </w:p>
        </w:tc>
        <w:tc>
          <w:tcPr>
            <w:tcW w:w="1080" w:type="dxa"/>
          </w:tcPr>
          <w:p w:rsidR="00E34CBB" w:rsidRDefault="00E34CBB" w:rsidP="00E34CBB">
            <w:pPr>
              <w:pStyle w:val="Title"/>
              <w:rPr>
                <w:b w:val="0"/>
                <w:sz w:val="18"/>
                <w:szCs w:val="18"/>
              </w:rPr>
            </w:pPr>
            <w:r>
              <w:rPr>
                <w:b w:val="0"/>
                <w:sz w:val="18"/>
                <w:szCs w:val="18"/>
              </w:rPr>
              <w:t>618</w:t>
            </w:r>
          </w:p>
          <w:p w:rsidR="00E34CBB" w:rsidRDefault="00E34CBB" w:rsidP="00E34CBB">
            <w:pPr>
              <w:pStyle w:val="Title"/>
              <w:rPr>
                <w:b w:val="0"/>
                <w:sz w:val="18"/>
                <w:szCs w:val="18"/>
              </w:rPr>
            </w:pPr>
          </w:p>
          <w:p w:rsidR="00E34CBB" w:rsidRDefault="00E34CBB" w:rsidP="00E34CBB">
            <w:pPr>
              <w:pStyle w:val="Title"/>
              <w:rPr>
                <w:b w:val="0"/>
                <w:sz w:val="18"/>
                <w:szCs w:val="18"/>
              </w:rPr>
            </w:pPr>
            <w:r>
              <w:rPr>
                <w:b w:val="0"/>
                <w:sz w:val="18"/>
                <w:szCs w:val="18"/>
              </w:rPr>
              <w:t>837</w:t>
            </w:r>
          </w:p>
          <w:p w:rsidR="00E34CBB" w:rsidRDefault="00E34CBB" w:rsidP="00E34CBB">
            <w:pPr>
              <w:pStyle w:val="Title"/>
              <w:rPr>
                <w:b w:val="0"/>
                <w:sz w:val="18"/>
                <w:szCs w:val="18"/>
              </w:rPr>
            </w:pPr>
          </w:p>
          <w:p w:rsidR="00E34CBB" w:rsidRDefault="00E34CBB" w:rsidP="00E34CBB">
            <w:pPr>
              <w:pStyle w:val="Title"/>
              <w:rPr>
                <w:b w:val="0"/>
                <w:sz w:val="18"/>
                <w:szCs w:val="18"/>
              </w:rPr>
            </w:pPr>
          </w:p>
          <w:p w:rsidR="00E34CBB" w:rsidRPr="0052623A" w:rsidRDefault="00E34CBB" w:rsidP="00E34CBB">
            <w:pPr>
              <w:pStyle w:val="Title"/>
              <w:rPr>
                <w:b w:val="0"/>
                <w:sz w:val="18"/>
                <w:szCs w:val="18"/>
              </w:rPr>
            </w:pPr>
            <w:r>
              <w:rPr>
                <w:b w:val="0"/>
                <w:sz w:val="18"/>
                <w:szCs w:val="18"/>
              </w:rPr>
              <w:t>6.8%</w:t>
            </w:r>
          </w:p>
        </w:tc>
        <w:tc>
          <w:tcPr>
            <w:tcW w:w="1728" w:type="dxa"/>
          </w:tcPr>
          <w:p w:rsidR="00E34CBB" w:rsidRPr="0052623A" w:rsidRDefault="00E34CBB" w:rsidP="00E34CBB">
            <w:pPr>
              <w:pStyle w:val="Title"/>
              <w:rPr>
                <w:b w:val="0"/>
                <w:sz w:val="18"/>
                <w:szCs w:val="18"/>
              </w:rPr>
            </w:pPr>
            <w:r w:rsidRPr="0052623A">
              <w:rPr>
                <w:b w:val="0"/>
                <w:sz w:val="18"/>
                <w:szCs w:val="18"/>
              </w:rPr>
              <w:t>550-650</w:t>
            </w:r>
          </w:p>
          <w:p w:rsidR="00E34CBB" w:rsidRPr="0052623A" w:rsidRDefault="00E34CBB" w:rsidP="00E34CBB">
            <w:pPr>
              <w:pStyle w:val="Title"/>
              <w:rPr>
                <w:b w:val="0"/>
                <w:sz w:val="18"/>
                <w:szCs w:val="18"/>
              </w:rPr>
            </w:pPr>
          </w:p>
          <w:p w:rsidR="00E34CBB" w:rsidRDefault="00E34CBB" w:rsidP="00E34CBB">
            <w:pPr>
              <w:pStyle w:val="Title"/>
              <w:rPr>
                <w:b w:val="0"/>
                <w:sz w:val="18"/>
                <w:szCs w:val="18"/>
              </w:rPr>
            </w:pPr>
            <w:r w:rsidRPr="0052623A">
              <w:rPr>
                <w:b w:val="0"/>
                <w:sz w:val="18"/>
                <w:szCs w:val="18"/>
              </w:rPr>
              <w:t>≤1230</w:t>
            </w:r>
            <w:r>
              <w:rPr>
                <w:b w:val="0"/>
                <w:sz w:val="18"/>
                <w:szCs w:val="18"/>
              </w:rPr>
              <w:t xml:space="preserve"> (Target 1)</w:t>
            </w:r>
          </w:p>
          <w:p w:rsidR="00E34CBB" w:rsidRPr="0052623A" w:rsidRDefault="00E34CBB" w:rsidP="00E34CBB">
            <w:pPr>
              <w:pStyle w:val="Title"/>
              <w:rPr>
                <w:b w:val="0"/>
                <w:sz w:val="18"/>
                <w:szCs w:val="18"/>
              </w:rPr>
            </w:pPr>
            <w:r>
              <w:rPr>
                <w:b w:val="0"/>
                <w:sz w:val="18"/>
                <w:szCs w:val="18"/>
              </w:rPr>
              <w:t>≤935 (Target 2)</w:t>
            </w:r>
          </w:p>
          <w:p w:rsidR="00E34CBB" w:rsidRPr="0052623A" w:rsidRDefault="00E34CBB" w:rsidP="00E34CBB">
            <w:pPr>
              <w:pStyle w:val="Title"/>
              <w:rPr>
                <w:b w:val="0"/>
                <w:sz w:val="18"/>
                <w:szCs w:val="18"/>
              </w:rPr>
            </w:pPr>
          </w:p>
          <w:p w:rsidR="00E34CBB" w:rsidRPr="0052623A" w:rsidRDefault="00E34CBB" w:rsidP="00E34CBB">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6 – 8</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83034F" w:rsidP="00E34CBB">
            <w:pPr>
              <w:pStyle w:val="Title"/>
              <w:rPr>
                <w:b w:val="0"/>
                <w:sz w:val="18"/>
                <w:szCs w:val="18"/>
              </w:rPr>
            </w:pPr>
            <w:r>
              <w:rPr>
                <w:b w:val="0"/>
                <w:sz w:val="18"/>
                <w:szCs w:val="18"/>
              </w:rPr>
              <w:t>677</w:t>
            </w:r>
          </w:p>
        </w:tc>
        <w:tc>
          <w:tcPr>
            <w:tcW w:w="1406" w:type="dxa"/>
          </w:tcPr>
          <w:p w:rsidR="00E34CBB" w:rsidRPr="0052623A" w:rsidRDefault="0083034F" w:rsidP="00E34CBB">
            <w:pPr>
              <w:pStyle w:val="Title"/>
              <w:rPr>
                <w:b w:val="0"/>
                <w:sz w:val="18"/>
                <w:szCs w:val="18"/>
              </w:rPr>
            </w:pPr>
            <w:r>
              <w:rPr>
                <w:b w:val="0"/>
                <w:sz w:val="18"/>
                <w:szCs w:val="18"/>
              </w:rPr>
              <w:t>910</w:t>
            </w:r>
          </w:p>
        </w:tc>
        <w:tc>
          <w:tcPr>
            <w:tcW w:w="2880" w:type="dxa"/>
          </w:tcPr>
          <w:p w:rsidR="00E34CBB" w:rsidRPr="0052623A" w:rsidRDefault="0083034F" w:rsidP="00E34CBB">
            <w:pPr>
              <w:pStyle w:val="Title"/>
              <w:rPr>
                <w:b w:val="0"/>
                <w:sz w:val="18"/>
                <w:szCs w:val="18"/>
              </w:rPr>
            </w:pPr>
            <w:r>
              <w:rPr>
                <w:b w:val="0"/>
                <w:sz w:val="18"/>
                <w:szCs w:val="18"/>
              </w:rPr>
              <w:t>7.3%</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83034F" w:rsidP="00E34CBB">
            <w:pPr>
              <w:pStyle w:val="Title"/>
              <w:rPr>
                <w:b w:val="0"/>
                <w:sz w:val="18"/>
                <w:szCs w:val="18"/>
              </w:rPr>
            </w:pPr>
            <w:r>
              <w:rPr>
                <w:b w:val="0"/>
                <w:sz w:val="18"/>
                <w:szCs w:val="18"/>
              </w:rPr>
              <w:t>834</w:t>
            </w:r>
          </w:p>
        </w:tc>
        <w:tc>
          <w:tcPr>
            <w:tcW w:w="1406" w:type="dxa"/>
          </w:tcPr>
          <w:p w:rsidR="00E34CBB" w:rsidRPr="0052623A" w:rsidRDefault="0083034F" w:rsidP="00E34CBB">
            <w:pPr>
              <w:pStyle w:val="Title"/>
              <w:rPr>
                <w:b w:val="0"/>
                <w:sz w:val="18"/>
                <w:szCs w:val="18"/>
              </w:rPr>
            </w:pPr>
            <w:r>
              <w:rPr>
                <w:b w:val="0"/>
                <w:sz w:val="18"/>
                <w:szCs w:val="18"/>
              </w:rPr>
              <w:t>864</w:t>
            </w:r>
          </w:p>
        </w:tc>
        <w:tc>
          <w:tcPr>
            <w:tcW w:w="2880" w:type="dxa"/>
          </w:tcPr>
          <w:p w:rsidR="00E34CBB" w:rsidRPr="0052623A" w:rsidRDefault="0083034F" w:rsidP="00E34CBB">
            <w:pPr>
              <w:pStyle w:val="Title"/>
              <w:rPr>
                <w:b w:val="0"/>
                <w:sz w:val="18"/>
                <w:szCs w:val="18"/>
              </w:rPr>
            </w:pPr>
            <w:r>
              <w:rPr>
                <w:b w:val="0"/>
                <w:sz w:val="18"/>
                <w:szCs w:val="18"/>
              </w:rPr>
              <w:t>4.1%</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83034F" w:rsidP="00E34CBB">
            <w:pPr>
              <w:pStyle w:val="Title"/>
              <w:rPr>
                <w:b w:val="0"/>
                <w:sz w:val="18"/>
                <w:szCs w:val="18"/>
              </w:rPr>
            </w:pPr>
            <w:r>
              <w:rPr>
                <w:b w:val="0"/>
                <w:sz w:val="18"/>
                <w:szCs w:val="18"/>
              </w:rPr>
              <w:t>593</w:t>
            </w:r>
          </w:p>
        </w:tc>
        <w:tc>
          <w:tcPr>
            <w:tcW w:w="1406" w:type="dxa"/>
          </w:tcPr>
          <w:p w:rsidR="00E34CBB" w:rsidRPr="0052623A" w:rsidRDefault="0083034F" w:rsidP="00E34CBB">
            <w:pPr>
              <w:pStyle w:val="Title"/>
              <w:rPr>
                <w:b w:val="0"/>
                <w:sz w:val="18"/>
                <w:szCs w:val="18"/>
              </w:rPr>
            </w:pPr>
            <w:r>
              <w:rPr>
                <w:b w:val="0"/>
                <w:sz w:val="18"/>
                <w:szCs w:val="18"/>
              </w:rPr>
              <w:t>669</w:t>
            </w:r>
          </w:p>
        </w:tc>
        <w:tc>
          <w:tcPr>
            <w:tcW w:w="2880" w:type="dxa"/>
          </w:tcPr>
          <w:p w:rsidR="00E34CBB" w:rsidRPr="0052623A" w:rsidRDefault="0083034F" w:rsidP="00E34CBB">
            <w:pPr>
              <w:pStyle w:val="Title"/>
              <w:rPr>
                <w:b w:val="0"/>
                <w:sz w:val="18"/>
                <w:szCs w:val="18"/>
              </w:rPr>
            </w:pPr>
            <w:r>
              <w:rPr>
                <w:b w:val="0"/>
                <w:sz w:val="18"/>
                <w:szCs w:val="18"/>
              </w:rPr>
              <w:t>7.7%</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83034F" w:rsidP="00E34CBB">
            <w:pPr>
              <w:pStyle w:val="Title"/>
              <w:rPr>
                <w:b w:val="0"/>
                <w:sz w:val="18"/>
                <w:szCs w:val="18"/>
              </w:rPr>
            </w:pPr>
            <w:r>
              <w:rPr>
                <w:b w:val="0"/>
                <w:sz w:val="18"/>
                <w:szCs w:val="18"/>
              </w:rPr>
              <w:t>585</w:t>
            </w:r>
          </w:p>
        </w:tc>
        <w:tc>
          <w:tcPr>
            <w:tcW w:w="1406" w:type="dxa"/>
          </w:tcPr>
          <w:p w:rsidR="00E34CBB" w:rsidRPr="0052623A" w:rsidRDefault="0083034F" w:rsidP="00E34CBB">
            <w:pPr>
              <w:pStyle w:val="Title"/>
              <w:rPr>
                <w:b w:val="0"/>
                <w:sz w:val="18"/>
                <w:szCs w:val="18"/>
              </w:rPr>
            </w:pPr>
            <w:r>
              <w:rPr>
                <w:b w:val="0"/>
                <w:sz w:val="18"/>
                <w:szCs w:val="18"/>
              </w:rPr>
              <w:t>994</w:t>
            </w:r>
          </w:p>
        </w:tc>
        <w:tc>
          <w:tcPr>
            <w:tcW w:w="2880" w:type="dxa"/>
          </w:tcPr>
          <w:p w:rsidR="00E34CBB" w:rsidRPr="0052623A" w:rsidRDefault="0083034F" w:rsidP="00E34CBB">
            <w:pPr>
              <w:pStyle w:val="Title"/>
              <w:rPr>
                <w:b w:val="0"/>
                <w:sz w:val="18"/>
                <w:szCs w:val="18"/>
              </w:rPr>
            </w:pPr>
            <w:r>
              <w:rPr>
                <w:b w:val="0"/>
                <w:sz w:val="18"/>
                <w:szCs w:val="18"/>
              </w:rPr>
              <w:t>7.1%</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83034F" w:rsidP="00E34CBB">
            <w:pPr>
              <w:pStyle w:val="Title"/>
              <w:rPr>
                <w:b w:val="0"/>
                <w:sz w:val="18"/>
                <w:szCs w:val="18"/>
              </w:rPr>
            </w:pPr>
            <w:r>
              <w:rPr>
                <w:b w:val="0"/>
                <w:sz w:val="18"/>
                <w:szCs w:val="18"/>
              </w:rPr>
              <w:t>594</w:t>
            </w:r>
          </w:p>
        </w:tc>
        <w:tc>
          <w:tcPr>
            <w:tcW w:w="1406" w:type="dxa"/>
          </w:tcPr>
          <w:p w:rsidR="00E34CBB" w:rsidRPr="0052623A" w:rsidRDefault="0083034F" w:rsidP="00E34CBB">
            <w:pPr>
              <w:pStyle w:val="Title"/>
              <w:rPr>
                <w:b w:val="0"/>
                <w:sz w:val="18"/>
                <w:szCs w:val="18"/>
              </w:rPr>
            </w:pPr>
            <w:r>
              <w:rPr>
                <w:b w:val="0"/>
                <w:sz w:val="18"/>
                <w:szCs w:val="18"/>
              </w:rPr>
              <w:t>1000</w:t>
            </w:r>
          </w:p>
        </w:tc>
        <w:tc>
          <w:tcPr>
            <w:tcW w:w="2880" w:type="dxa"/>
          </w:tcPr>
          <w:p w:rsidR="00E34CBB" w:rsidRPr="0052623A" w:rsidRDefault="0083034F" w:rsidP="00E34CBB">
            <w:pPr>
              <w:pStyle w:val="Title"/>
              <w:rPr>
                <w:b w:val="0"/>
                <w:sz w:val="18"/>
                <w:szCs w:val="18"/>
              </w:rPr>
            </w:pPr>
            <w:r>
              <w:rPr>
                <w:b w:val="0"/>
                <w:sz w:val="18"/>
                <w:szCs w:val="18"/>
              </w:rPr>
              <w:t>9.2%</w:t>
            </w:r>
          </w:p>
        </w:tc>
      </w:tr>
    </w:tbl>
    <w:p w:rsidR="00E34CBB" w:rsidRPr="0052623A" w:rsidRDefault="00E34CBB" w:rsidP="00E34CBB">
      <w:pPr>
        <w:rPr>
          <w:vanish/>
        </w:rPr>
      </w:pPr>
    </w:p>
    <w:tbl>
      <w:tblPr>
        <w:tblpPr w:leftFromText="180" w:rightFromText="180" w:vertAnchor="text" w:horzAnchor="margin" w:tblpXSpec="right" w:tblpY="-1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83034F" w:rsidRPr="0052623A" w:rsidTr="00B86F2B">
        <w:tc>
          <w:tcPr>
            <w:tcW w:w="1823" w:type="dxa"/>
          </w:tcPr>
          <w:p w:rsidR="0083034F" w:rsidRPr="0052623A" w:rsidRDefault="0083034F" w:rsidP="0083034F">
            <w:pPr>
              <w:pStyle w:val="Title"/>
              <w:rPr>
                <w:b w:val="0"/>
                <w:sz w:val="18"/>
                <w:szCs w:val="18"/>
              </w:rPr>
            </w:pPr>
            <w:r w:rsidRPr="0052623A">
              <w:rPr>
                <w:b w:val="0"/>
                <w:sz w:val="18"/>
                <w:szCs w:val="18"/>
              </w:rPr>
              <w:t>Nutrient</w:t>
            </w:r>
          </w:p>
        </w:tc>
        <w:tc>
          <w:tcPr>
            <w:tcW w:w="1080" w:type="dxa"/>
          </w:tcPr>
          <w:p w:rsidR="0083034F" w:rsidRPr="0052623A" w:rsidRDefault="0083034F" w:rsidP="0083034F">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83034F" w:rsidRPr="0052623A" w:rsidRDefault="0083034F" w:rsidP="0083034F">
            <w:pPr>
              <w:pStyle w:val="Title"/>
              <w:rPr>
                <w:b w:val="0"/>
                <w:sz w:val="18"/>
                <w:szCs w:val="18"/>
              </w:rPr>
            </w:pPr>
            <w:r w:rsidRPr="0052623A">
              <w:rPr>
                <w:b w:val="0"/>
                <w:sz w:val="18"/>
                <w:szCs w:val="18"/>
              </w:rPr>
              <w:t>Target</w:t>
            </w:r>
          </w:p>
        </w:tc>
      </w:tr>
      <w:tr w:rsidR="0083034F" w:rsidRPr="0052623A" w:rsidTr="00B86F2B">
        <w:tc>
          <w:tcPr>
            <w:tcW w:w="1823" w:type="dxa"/>
          </w:tcPr>
          <w:p w:rsidR="0083034F" w:rsidRPr="0052623A" w:rsidRDefault="0083034F" w:rsidP="0083034F">
            <w:pPr>
              <w:pStyle w:val="Title"/>
              <w:jc w:val="left"/>
              <w:rPr>
                <w:b w:val="0"/>
                <w:sz w:val="18"/>
                <w:szCs w:val="18"/>
              </w:rPr>
            </w:pPr>
            <w:r w:rsidRPr="0052623A">
              <w:rPr>
                <w:b w:val="0"/>
                <w:sz w:val="18"/>
                <w:szCs w:val="18"/>
              </w:rPr>
              <w:t>Calories</w:t>
            </w:r>
          </w:p>
          <w:p w:rsidR="0083034F" w:rsidRPr="0052623A"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Sodium (Mg)</w:t>
            </w:r>
          </w:p>
          <w:p w:rsidR="0083034F" w:rsidRPr="0052623A"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 of Total Calories from Saturated Fat</w:t>
            </w:r>
          </w:p>
        </w:tc>
        <w:tc>
          <w:tcPr>
            <w:tcW w:w="1080" w:type="dxa"/>
          </w:tcPr>
          <w:p w:rsidR="0083034F" w:rsidRDefault="0083034F" w:rsidP="0083034F">
            <w:pPr>
              <w:pStyle w:val="Title"/>
              <w:rPr>
                <w:b w:val="0"/>
                <w:sz w:val="18"/>
                <w:szCs w:val="18"/>
              </w:rPr>
            </w:pPr>
            <w:r>
              <w:rPr>
                <w:b w:val="0"/>
                <w:sz w:val="18"/>
                <w:szCs w:val="18"/>
              </w:rPr>
              <w:t>657</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887</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52623A" w:rsidRDefault="0083034F" w:rsidP="0083034F">
            <w:pPr>
              <w:pStyle w:val="Title"/>
              <w:rPr>
                <w:b w:val="0"/>
                <w:sz w:val="18"/>
                <w:szCs w:val="18"/>
              </w:rPr>
            </w:pPr>
            <w:r>
              <w:rPr>
                <w:b w:val="0"/>
                <w:sz w:val="18"/>
                <w:szCs w:val="18"/>
              </w:rPr>
              <w:t>6.9%</w:t>
            </w:r>
          </w:p>
        </w:tc>
        <w:tc>
          <w:tcPr>
            <w:tcW w:w="1728" w:type="dxa"/>
          </w:tcPr>
          <w:p w:rsidR="0083034F" w:rsidRPr="0052623A" w:rsidRDefault="0083034F" w:rsidP="0083034F">
            <w:pPr>
              <w:pStyle w:val="Title"/>
              <w:rPr>
                <w:b w:val="0"/>
                <w:sz w:val="18"/>
                <w:szCs w:val="18"/>
              </w:rPr>
            </w:pPr>
            <w:r w:rsidRPr="0052623A">
              <w:rPr>
                <w:b w:val="0"/>
                <w:sz w:val="18"/>
                <w:szCs w:val="18"/>
              </w:rPr>
              <w:t>550-650</w:t>
            </w:r>
          </w:p>
          <w:p w:rsidR="0083034F" w:rsidRPr="0052623A" w:rsidRDefault="0083034F" w:rsidP="0083034F">
            <w:pPr>
              <w:pStyle w:val="Title"/>
              <w:rPr>
                <w:b w:val="0"/>
                <w:sz w:val="18"/>
                <w:szCs w:val="18"/>
              </w:rPr>
            </w:pPr>
          </w:p>
          <w:p w:rsidR="0083034F" w:rsidRDefault="0083034F" w:rsidP="0083034F">
            <w:pPr>
              <w:pStyle w:val="Title"/>
              <w:rPr>
                <w:b w:val="0"/>
                <w:sz w:val="18"/>
                <w:szCs w:val="18"/>
              </w:rPr>
            </w:pPr>
            <w:r w:rsidRPr="0052623A">
              <w:rPr>
                <w:b w:val="0"/>
                <w:sz w:val="18"/>
                <w:szCs w:val="18"/>
              </w:rPr>
              <w:t>≤</w:t>
            </w:r>
            <w:r>
              <w:rPr>
                <w:b w:val="0"/>
                <w:sz w:val="18"/>
                <w:szCs w:val="18"/>
              </w:rPr>
              <w:t>1360 (Target 1)</w:t>
            </w:r>
          </w:p>
          <w:p w:rsidR="0083034F" w:rsidRPr="0052623A" w:rsidRDefault="0083034F" w:rsidP="0083034F">
            <w:pPr>
              <w:pStyle w:val="Title"/>
              <w:rPr>
                <w:b w:val="0"/>
                <w:sz w:val="18"/>
                <w:szCs w:val="18"/>
              </w:rPr>
            </w:pPr>
            <w:r>
              <w:rPr>
                <w:b w:val="0"/>
                <w:sz w:val="18"/>
                <w:szCs w:val="18"/>
              </w:rPr>
              <w:t>≤1035 (Target 2)</w:t>
            </w:r>
          </w:p>
          <w:p w:rsidR="0083034F" w:rsidRPr="0052623A" w:rsidRDefault="0083034F" w:rsidP="0083034F">
            <w:pPr>
              <w:pStyle w:val="Title"/>
              <w:rPr>
                <w:b w:val="0"/>
                <w:sz w:val="18"/>
                <w:szCs w:val="18"/>
              </w:rPr>
            </w:pPr>
          </w:p>
          <w:p w:rsidR="0083034F" w:rsidRPr="0052623A" w:rsidRDefault="0083034F" w:rsidP="0083034F">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9 – 12</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3A4F50"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Default="00E34CBB" w:rsidP="00E34CBB">
            <w:pPr>
              <w:pStyle w:val="Title"/>
              <w:rPr>
                <w:b w:val="0"/>
                <w:sz w:val="18"/>
                <w:szCs w:val="18"/>
              </w:rPr>
            </w:pPr>
            <w:r w:rsidRPr="0052623A">
              <w:rPr>
                <w:b w:val="0"/>
                <w:sz w:val="18"/>
                <w:szCs w:val="18"/>
              </w:rPr>
              <w:t>%Calories from Saturated Fat</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Monday</w:t>
            </w:r>
          </w:p>
        </w:tc>
        <w:tc>
          <w:tcPr>
            <w:tcW w:w="877" w:type="dxa"/>
          </w:tcPr>
          <w:p w:rsidR="00E34CBB" w:rsidRPr="003A4F50" w:rsidRDefault="0083034F" w:rsidP="00E34CBB">
            <w:pPr>
              <w:pStyle w:val="Title"/>
              <w:rPr>
                <w:b w:val="0"/>
                <w:sz w:val="18"/>
                <w:szCs w:val="18"/>
              </w:rPr>
            </w:pPr>
            <w:r>
              <w:rPr>
                <w:b w:val="0"/>
                <w:sz w:val="18"/>
                <w:szCs w:val="18"/>
              </w:rPr>
              <w:t>793</w:t>
            </w:r>
          </w:p>
        </w:tc>
        <w:tc>
          <w:tcPr>
            <w:tcW w:w="1406" w:type="dxa"/>
          </w:tcPr>
          <w:p w:rsidR="00E34CBB" w:rsidRPr="003A4F50" w:rsidRDefault="0083034F" w:rsidP="00E34CBB">
            <w:pPr>
              <w:pStyle w:val="Title"/>
              <w:rPr>
                <w:b w:val="0"/>
                <w:sz w:val="18"/>
                <w:szCs w:val="18"/>
              </w:rPr>
            </w:pPr>
            <w:r>
              <w:rPr>
                <w:b w:val="0"/>
                <w:sz w:val="18"/>
                <w:szCs w:val="18"/>
              </w:rPr>
              <w:t>1000</w:t>
            </w:r>
          </w:p>
        </w:tc>
        <w:tc>
          <w:tcPr>
            <w:tcW w:w="2880" w:type="dxa"/>
          </w:tcPr>
          <w:p w:rsidR="00E34CBB" w:rsidRPr="003A4F50" w:rsidRDefault="0083034F" w:rsidP="00E34CBB">
            <w:pPr>
              <w:pStyle w:val="Title"/>
              <w:rPr>
                <w:b w:val="0"/>
                <w:sz w:val="18"/>
                <w:szCs w:val="18"/>
              </w:rPr>
            </w:pPr>
            <w:r>
              <w:rPr>
                <w:b w:val="0"/>
                <w:sz w:val="18"/>
                <w:szCs w:val="18"/>
              </w:rPr>
              <w:t>7.5%</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Tuesday</w:t>
            </w:r>
          </w:p>
        </w:tc>
        <w:tc>
          <w:tcPr>
            <w:tcW w:w="877" w:type="dxa"/>
          </w:tcPr>
          <w:p w:rsidR="00E34CBB" w:rsidRPr="003A4F50" w:rsidRDefault="0083034F" w:rsidP="00E34CBB">
            <w:pPr>
              <w:pStyle w:val="Title"/>
              <w:rPr>
                <w:b w:val="0"/>
                <w:sz w:val="18"/>
                <w:szCs w:val="18"/>
              </w:rPr>
            </w:pPr>
            <w:r>
              <w:rPr>
                <w:b w:val="0"/>
                <w:sz w:val="18"/>
                <w:szCs w:val="18"/>
              </w:rPr>
              <w:t>1012</w:t>
            </w:r>
          </w:p>
        </w:tc>
        <w:tc>
          <w:tcPr>
            <w:tcW w:w="1406" w:type="dxa"/>
          </w:tcPr>
          <w:p w:rsidR="00E34CBB" w:rsidRPr="003A4F50" w:rsidRDefault="0083034F" w:rsidP="00E34CBB">
            <w:pPr>
              <w:pStyle w:val="Title"/>
              <w:rPr>
                <w:b w:val="0"/>
                <w:sz w:val="18"/>
                <w:szCs w:val="18"/>
              </w:rPr>
            </w:pPr>
            <w:r>
              <w:rPr>
                <w:b w:val="0"/>
                <w:sz w:val="18"/>
                <w:szCs w:val="18"/>
              </w:rPr>
              <w:t>1046</w:t>
            </w:r>
          </w:p>
        </w:tc>
        <w:tc>
          <w:tcPr>
            <w:tcW w:w="2880" w:type="dxa"/>
          </w:tcPr>
          <w:p w:rsidR="00E34CBB" w:rsidRPr="003A4F50" w:rsidRDefault="0083034F" w:rsidP="00E34CBB">
            <w:pPr>
              <w:pStyle w:val="Title"/>
              <w:rPr>
                <w:b w:val="0"/>
                <w:sz w:val="18"/>
                <w:szCs w:val="18"/>
              </w:rPr>
            </w:pPr>
            <w:r>
              <w:rPr>
                <w:b w:val="0"/>
                <w:sz w:val="18"/>
                <w:szCs w:val="18"/>
              </w:rPr>
              <w:t>3.7%</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Wednesday</w:t>
            </w:r>
          </w:p>
        </w:tc>
        <w:tc>
          <w:tcPr>
            <w:tcW w:w="877" w:type="dxa"/>
          </w:tcPr>
          <w:p w:rsidR="00E34CBB" w:rsidRPr="003A4F50" w:rsidRDefault="0083034F" w:rsidP="00E34CBB">
            <w:pPr>
              <w:pStyle w:val="Title"/>
              <w:rPr>
                <w:b w:val="0"/>
                <w:sz w:val="18"/>
                <w:szCs w:val="18"/>
              </w:rPr>
            </w:pPr>
            <w:r>
              <w:rPr>
                <w:b w:val="0"/>
                <w:sz w:val="18"/>
                <w:szCs w:val="18"/>
              </w:rPr>
              <w:t>767</w:t>
            </w:r>
          </w:p>
        </w:tc>
        <w:tc>
          <w:tcPr>
            <w:tcW w:w="1406" w:type="dxa"/>
          </w:tcPr>
          <w:p w:rsidR="00E34CBB" w:rsidRPr="003A4F50" w:rsidRDefault="0083034F" w:rsidP="00E34CBB">
            <w:pPr>
              <w:pStyle w:val="Title"/>
              <w:rPr>
                <w:b w:val="0"/>
                <w:sz w:val="18"/>
                <w:szCs w:val="18"/>
              </w:rPr>
            </w:pPr>
            <w:r>
              <w:rPr>
                <w:b w:val="0"/>
                <w:sz w:val="18"/>
                <w:szCs w:val="18"/>
              </w:rPr>
              <w:t>752</w:t>
            </w:r>
          </w:p>
        </w:tc>
        <w:tc>
          <w:tcPr>
            <w:tcW w:w="2880" w:type="dxa"/>
          </w:tcPr>
          <w:p w:rsidR="00E34CBB" w:rsidRPr="003A4F50" w:rsidRDefault="0083034F" w:rsidP="00E34CBB">
            <w:pPr>
              <w:pStyle w:val="Title"/>
              <w:rPr>
                <w:b w:val="0"/>
                <w:sz w:val="18"/>
                <w:szCs w:val="18"/>
              </w:rPr>
            </w:pPr>
            <w:r>
              <w:rPr>
                <w:b w:val="0"/>
                <w:sz w:val="18"/>
                <w:szCs w:val="18"/>
              </w:rPr>
              <w:t>6.6%</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Thursday</w:t>
            </w:r>
          </w:p>
        </w:tc>
        <w:tc>
          <w:tcPr>
            <w:tcW w:w="877" w:type="dxa"/>
          </w:tcPr>
          <w:p w:rsidR="00E34CBB" w:rsidRPr="003A4F50" w:rsidRDefault="0083034F" w:rsidP="00E34CBB">
            <w:pPr>
              <w:pStyle w:val="Title"/>
              <w:rPr>
                <w:b w:val="0"/>
                <w:sz w:val="18"/>
                <w:szCs w:val="18"/>
              </w:rPr>
            </w:pPr>
            <w:r>
              <w:rPr>
                <w:b w:val="0"/>
                <w:sz w:val="18"/>
                <w:szCs w:val="18"/>
              </w:rPr>
              <w:t>651</w:t>
            </w:r>
          </w:p>
        </w:tc>
        <w:tc>
          <w:tcPr>
            <w:tcW w:w="1406" w:type="dxa"/>
          </w:tcPr>
          <w:p w:rsidR="00E34CBB" w:rsidRPr="003A4F50" w:rsidRDefault="0083034F" w:rsidP="00E34CBB">
            <w:pPr>
              <w:pStyle w:val="Title"/>
              <w:rPr>
                <w:b w:val="0"/>
                <w:sz w:val="18"/>
                <w:szCs w:val="18"/>
              </w:rPr>
            </w:pPr>
            <w:r>
              <w:rPr>
                <w:b w:val="0"/>
                <w:sz w:val="18"/>
                <w:szCs w:val="18"/>
              </w:rPr>
              <w:t>995</w:t>
            </w:r>
          </w:p>
        </w:tc>
        <w:tc>
          <w:tcPr>
            <w:tcW w:w="2880" w:type="dxa"/>
          </w:tcPr>
          <w:p w:rsidR="00E34CBB" w:rsidRPr="003A4F50" w:rsidRDefault="0083034F" w:rsidP="00E34CBB">
            <w:pPr>
              <w:pStyle w:val="Title"/>
              <w:rPr>
                <w:b w:val="0"/>
                <w:sz w:val="18"/>
                <w:szCs w:val="18"/>
              </w:rPr>
            </w:pPr>
            <w:r>
              <w:rPr>
                <w:b w:val="0"/>
                <w:sz w:val="18"/>
                <w:szCs w:val="18"/>
              </w:rPr>
              <w:t>6.5%</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Friday</w:t>
            </w:r>
          </w:p>
        </w:tc>
        <w:tc>
          <w:tcPr>
            <w:tcW w:w="877" w:type="dxa"/>
          </w:tcPr>
          <w:p w:rsidR="00E34CBB" w:rsidRPr="003A4F50" w:rsidRDefault="0083034F" w:rsidP="00E34CBB">
            <w:pPr>
              <w:pStyle w:val="Title"/>
              <w:rPr>
                <w:b w:val="0"/>
                <w:sz w:val="18"/>
                <w:szCs w:val="18"/>
              </w:rPr>
            </w:pPr>
            <w:r>
              <w:rPr>
                <w:b w:val="0"/>
                <w:sz w:val="18"/>
                <w:szCs w:val="18"/>
              </w:rPr>
              <w:t>792</w:t>
            </w:r>
          </w:p>
        </w:tc>
        <w:tc>
          <w:tcPr>
            <w:tcW w:w="1406" w:type="dxa"/>
          </w:tcPr>
          <w:p w:rsidR="00E34CBB" w:rsidRPr="003A4F50" w:rsidRDefault="0083034F" w:rsidP="00E34CBB">
            <w:pPr>
              <w:pStyle w:val="Title"/>
              <w:rPr>
                <w:b w:val="0"/>
                <w:sz w:val="18"/>
                <w:szCs w:val="18"/>
              </w:rPr>
            </w:pPr>
            <w:r>
              <w:rPr>
                <w:b w:val="0"/>
                <w:sz w:val="18"/>
                <w:szCs w:val="18"/>
              </w:rPr>
              <w:t>1240</w:t>
            </w:r>
          </w:p>
        </w:tc>
        <w:tc>
          <w:tcPr>
            <w:tcW w:w="2880" w:type="dxa"/>
          </w:tcPr>
          <w:p w:rsidR="00E34CBB" w:rsidRPr="003A4F50" w:rsidRDefault="0083034F" w:rsidP="00E34CBB">
            <w:pPr>
              <w:pStyle w:val="Title"/>
              <w:rPr>
                <w:b w:val="0"/>
                <w:sz w:val="18"/>
                <w:szCs w:val="18"/>
              </w:rPr>
            </w:pPr>
            <w:r>
              <w:rPr>
                <w:b w:val="0"/>
                <w:sz w:val="18"/>
                <w:szCs w:val="18"/>
              </w:rPr>
              <w:t>9.2%</w:t>
            </w:r>
          </w:p>
        </w:tc>
      </w:tr>
    </w:tbl>
    <w:p w:rsidR="00E34CBB" w:rsidRPr="008F045D" w:rsidRDefault="00E34CBB" w:rsidP="00E34CBB">
      <w:pPr>
        <w:rPr>
          <w:vanish/>
        </w:rPr>
      </w:pPr>
    </w:p>
    <w:tbl>
      <w:tblPr>
        <w:tblpPr w:leftFromText="180" w:rightFromText="180" w:vertAnchor="text" w:horzAnchor="margin" w:tblpXSpec="right"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738"/>
      </w:tblGrid>
      <w:tr w:rsidR="0083034F" w:rsidRPr="003A4F50" w:rsidTr="00B86F2B">
        <w:tc>
          <w:tcPr>
            <w:tcW w:w="1800" w:type="dxa"/>
          </w:tcPr>
          <w:p w:rsidR="0083034F" w:rsidRPr="003A4F50" w:rsidRDefault="0083034F" w:rsidP="0083034F">
            <w:pPr>
              <w:pStyle w:val="Title"/>
              <w:rPr>
                <w:b w:val="0"/>
                <w:sz w:val="18"/>
                <w:szCs w:val="18"/>
              </w:rPr>
            </w:pPr>
            <w:r w:rsidRPr="003A4F50">
              <w:rPr>
                <w:b w:val="0"/>
                <w:sz w:val="18"/>
                <w:szCs w:val="18"/>
              </w:rPr>
              <w:t>Nutrient</w:t>
            </w:r>
          </w:p>
        </w:tc>
        <w:tc>
          <w:tcPr>
            <w:tcW w:w="1080" w:type="dxa"/>
          </w:tcPr>
          <w:p w:rsidR="0083034F" w:rsidRPr="003A4F50" w:rsidRDefault="0083034F" w:rsidP="0083034F">
            <w:pPr>
              <w:pStyle w:val="Title"/>
              <w:rPr>
                <w:b w:val="0"/>
                <w:sz w:val="18"/>
                <w:szCs w:val="18"/>
              </w:rPr>
            </w:pPr>
            <w:r>
              <w:rPr>
                <w:b w:val="0"/>
                <w:sz w:val="18"/>
                <w:szCs w:val="18"/>
              </w:rPr>
              <w:t xml:space="preserve">Weekly </w:t>
            </w:r>
            <w:r w:rsidRPr="003A4F50">
              <w:rPr>
                <w:b w:val="0"/>
                <w:sz w:val="18"/>
                <w:szCs w:val="18"/>
              </w:rPr>
              <w:t xml:space="preserve">Menu </w:t>
            </w:r>
            <w:proofErr w:type="spellStart"/>
            <w:r w:rsidRPr="003A4F50">
              <w:rPr>
                <w:b w:val="0"/>
                <w:sz w:val="18"/>
                <w:szCs w:val="18"/>
              </w:rPr>
              <w:t>Avg</w:t>
            </w:r>
            <w:proofErr w:type="spellEnd"/>
          </w:p>
        </w:tc>
        <w:tc>
          <w:tcPr>
            <w:tcW w:w="1738" w:type="dxa"/>
          </w:tcPr>
          <w:p w:rsidR="0083034F" w:rsidRPr="003A4F50" w:rsidRDefault="0083034F" w:rsidP="0083034F">
            <w:pPr>
              <w:pStyle w:val="Title"/>
              <w:rPr>
                <w:b w:val="0"/>
                <w:sz w:val="18"/>
                <w:szCs w:val="18"/>
              </w:rPr>
            </w:pPr>
            <w:r w:rsidRPr="003A4F50">
              <w:rPr>
                <w:b w:val="0"/>
                <w:sz w:val="18"/>
                <w:szCs w:val="18"/>
              </w:rPr>
              <w:t>Target</w:t>
            </w:r>
          </w:p>
        </w:tc>
      </w:tr>
      <w:tr w:rsidR="0083034F" w:rsidRPr="003A4F50" w:rsidTr="00B86F2B">
        <w:tc>
          <w:tcPr>
            <w:tcW w:w="1800" w:type="dxa"/>
          </w:tcPr>
          <w:p w:rsidR="0083034F" w:rsidRPr="003A4F50" w:rsidRDefault="0083034F" w:rsidP="0083034F">
            <w:pPr>
              <w:pStyle w:val="Title"/>
              <w:jc w:val="left"/>
              <w:rPr>
                <w:b w:val="0"/>
                <w:sz w:val="18"/>
                <w:szCs w:val="18"/>
              </w:rPr>
            </w:pPr>
            <w:r w:rsidRPr="003A4F50">
              <w:rPr>
                <w:b w:val="0"/>
                <w:sz w:val="18"/>
                <w:szCs w:val="18"/>
              </w:rPr>
              <w:t>Calories</w:t>
            </w: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sidRPr="003A4F50">
              <w:rPr>
                <w:b w:val="0"/>
                <w:sz w:val="18"/>
                <w:szCs w:val="18"/>
              </w:rPr>
              <w:t>Sodium (Mg)</w:t>
            </w:r>
          </w:p>
          <w:p w:rsidR="0083034F"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Pr>
                <w:b w:val="0"/>
                <w:sz w:val="18"/>
                <w:szCs w:val="18"/>
              </w:rPr>
              <w:t>% of Total Calories from Saturated Fat</w:t>
            </w:r>
          </w:p>
        </w:tc>
        <w:tc>
          <w:tcPr>
            <w:tcW w:w="1080" w:type="dxa"/>
          </w:tcPr>
          <w:p w:rsidR="0083034F" w:rsidRDefault="0083034F" w:rsidP="0083034F">
            <w:pPr>
              <w:pStyle w:val="Title"/>
              <w:rPr>
                <w:b w:val="0"/>
                <w:sz w:val="18"/>
                <w:szCs w:val="18"/>
              </w:rPr>
            </w:pPr>
            <w:r>
              <w:rPr>
                <w:b w:val="0"/>
                <w:sz w:val="18"/>
                <w:szCs w:val="18"/>
              </w:rPr>
              <w:t>803</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1007</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3A4F50" w:rsidRDefault="0083034F" w:rsidP="0083034F">
            <w:pPr>
              <w:pStyle w:val="Title"/>
              <w:rPr>
                <w:b w:val="0"/>
                <w:sz w:val="18"/>
                <w:szCs w:val="18"/>
              </w:rPr>
            </w:pPr>
            <w:r>
              <w:rPr>
                <w:b w:val="0"/>
                <w:sz w:val="18"/>
                <w:szCs w:val="18"/>
              </w:rPr>
              <w:t>6.5%</w:t>
            </w:r>
          </w:p>
        </w:tc>
        <w:tc>
          <w:tcPr>
            <w:tcW w:w="1738" w:type="dxa"/>
          </w:tcPr>
          <w:p w:rsidR="0083034F" w:rsidRDefault="0083034F" w:rsidP="0083034F">
            <w:pPr>
              <w:pStyle w:val="Title"/>
              <w:rPr>
                <w:b w:val="0"/>
                <w:sz w:val="18"/>
                <w:szCs w:val="18"/>
              </w:rPr>
            </w:pPr>
            <w:r>
              <w:rPr>
                <w:b w:val="0"/>
                <w:sz w:val="18"/>
                <w:szCs w:val="18"/>
              </w:rPr>
              <w:t>750-850</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≤1420 (Target 1)</w:t>
            </w:r>
          </w:p>
          <w:p w:rsidR="0083034F" w:rsidRDefault="0083034F" w:rsidP="0083034F">
            <w:pPr>
              <w:pStyle w:val="Title"/>
              <w:rPr>
                <w:b w:val="0"/>
                <w:sz w:val="18"/>
                <w:szCs w:val="18"/>
              </w:rPr>
            </w:pPr>
            <w:r>
              <w:rPr>
                <w:b w:val="0"/>
                <w:sz w:val="18"/>
                <w:szCs w:val="18"/>
              </w:rPr>
              <w:t>≤1080 (Target 2)</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&lt;10%</w:t>
            </w:r>
          </w:p>
          <w:p w:rsidR="0083034F" w:rsidRPr="003A4F50" w:rsidRDefault="0083034F" w:rsidP="0083034F">
            <w:pPr>
              <w:pStyle w:val="Title"/>
              <w:rPr>
                <w:b w:val="0"/>
                <w:sz w:val="18"/>
                <w:szCs w:val="18"/>
              </w:rPr>
            </w:pPr>
          </w:p>
        </w:tc>
      </w:tr>
    </w:tbl>
    <w:p w:rsidR="00E34CBB" w:rsidRDefault="00E34CBB" w:rsidP="00E34CBB">
      <w:pPr>
        <w:pStyle w:val="Title"/>
        <w:jc w:val="left"/>
        <w:rPr>
          <w:sz w:val="18"/>
          <w:szCs w:val="18"/>
        </w:rPr>
      </w:pPr>
    </w:p>
    <w:p w:rsidR="00E34CBB" w:rsidRDefault="00E34CBB" w:rsidP="00E34CBB">
      <w:pPr>
        <w:rPr>
          <w:rFonts w:ascii="Arial" w:hAnsi="Arial" w:cs="Arial"/>
        </w:rPr>
      </w:pPr>
      <w:r>
        <w:br w:type="page"/>
      </w:r>
    </w:p>
    <w:p w:rsidR="00E34CBB" w:rsidRPr="003150B5" w:rsidRDefault="00E34CBB" w:rsidP="00E34CBB">
      <w:pPr>
        <w:pStyle w:val="Title"/>
        <w:rPr>
          <w:sz w:val="22"/>
          <w:szCs w:val="18"/>
        </w:rPr>
      </w:pPr>
      <w:r w:rsidRPr="003150B5">
        <w:rPr>
          <w:sz w:val="22"/>
          <w:szCs w:val="18"/>
        </w:rPr>
        <w:lastRenderedPageBreak/>
        <w:t>KSDE Healthier Kansas Menus</w:t>
      </w:r>
      <w:r>
        <w:rPr>
          <w:sz w:val="22"/>
          <w:szCs w:val="18"/>
        </w:rPr>
        <w:t xml:space="preserve"> with Alternate Entrées</w:t>
      </w:r>
      <w:r w:rsidRPr="003150B5">
        <w:rPr>
          <w:sz w:val="22"/>
          <w:szCs w:val="18"/>
        </w:rPr>
        <w:t xml:space="preserve"> Nutrient Analysis </w:t>
      </w:r>
      <w:r>
        <w:rPr>
          <w:sz w:val="22"/>
          <w:szCs w:val="18"/>
        </w:rPr>
        <w:t>–</w:t>
      </w:r>
      <w:r w:rsidRPr="003150B5">
        <w:rPr>
          <w:sz w:val="22"/>
          <w:szCs w:val="18"/>
        </w:rPr>
        <w:t xml:space="preserve"> </w:t>
      </w:r>
      <w:r>
        <w:rPr>
          <w:sz w:val="22"/>
          <w:szCs w:val="18"/>
        </w:rPr>
        <w:t>Fall Week 3</w:t>
      </w:r>
    </w:p>
    <w:p w:rsidR="00E34CBB" w:rsidRPr="003A4F50" w:rsidRDefault="00E34CBB" w:rsidP="00E34CBB">
      <w:pPr>
        <w:pStyle w:val="Title"/>
        <w:rPr>
          <w:sz w:val="18"/>
          <w:szCs w:val="18"/>
        </w:rPr>
      </w:pPr>
    </w:p>
    <w:p w:rsidR="00E34CBB" w:rsidRPr="0052623A" w:rsidRDefault="00E34CBB" w:rsidP="00E34CBB">
      <w:pPr>
        <w:pStyle w:val="Title"/>
        <w:rPr>
          <w:sz w:val="18"/>
          <w:szCs w:val="18"/>
        </w:rPr>
      </w:pPr>
      <w:r w:rsidRPr="0052623A">
        <w:rPr>
          <w:sz w:val="18"/>
          <w:szCs w:val="18"/>
        </w:rPr>
        <w:t>Grades K – 5</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E34CBB" w:rsidP="00E34CBB">
            <w:pPr>
              <w:pStyle w:val="Title"/>
              <w:rPr>
                <w:b w:val="0"/>
                <w:sz w:val="18"/>
                <w:szCs w:val="18"/>
              </w:rPr>
            </w:pPr>
            <w:r>
              <w:rPr>
                <w:b w:val="0"/>
                <w:sz w:val="18"/>
                <w:szCs w:val="18"/>
              </w:rPr>
              <w:t>683</w:t>
            </w:r>
          </w:p>
        </w:tc>
        <w:tc>
          <w:tcPr>
            <w:tcW w:w="1406" w:type="dxa"/>
          </w:tcPr>
          <w:p w:rsidR="00E34CBB" w:rsidRPr="0052623A" w:rsidRDefault="00E34CBB" w:rsidP="00E34CBB">
            <w:pPr>
              <w:pStyle w:val="Title"/>
              <w:rPr>
                <w:b w:val="0"/>
                <w:sz w:val="18"/>
                <w:szCs w:val="18"/>
              </w:rPr>
            </w:pPr>
            <w:r>
              <w:rPr>
                <w:b w:val="0"/>
                <w:sz w:val="18"/>
                <w:szCs w:val="18"/>
              </w:rPr>
              <w:t>1054</w:t>
            </w:r>
          </w:p>
        </w:tc>
        <w:tc>
          <w:tcPr>
            <w:tcW w:w="2880" w:type="dxa"/>
          </w:tcPr>
          <w:p w:rsidR="00E34CBB" w:rsidRPr="0052623A" w:rsidRDefault="00E34CBB" w:rsidP="00E34CBB">
            <w:pPr>
              <w:pStyle w:val="Title"/>
              <w:rPr>
                <w:b w:val="0"/>
                <w:sz w:val="18"/>
                <w:szCs w:val="18"/>
              </w:rPr>
            </w:pPr>
            <w:r>
              <w:rPr>
                <w:b w:val="0"/>
                <w:sz w:val="18"/>
                <w:szCs w:val="18"/>
              </w:rPr>
              <w:t>6.0%</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E34CBB" w:rsidP="00E34CBB">
            <w:pPr>
              <w:pStyle w:val="Title"/>
              <w:rPr>
                <w:b w:val="0"/>
                <w:sz w:val="18"/>
                <w:szCs w:val="18"/>
              </w:rPr>
            </w:pPr>
            <w:r>
              <w:rPr>
                <w:b w:val="0"/>
                <w:sz w:val="18"/>
                <w:szCs w:val="18"/>
              </w:rPr>
              <w:t>721</w:t>
            </w:r>
          </w:p>
        </w:tc>
        <w:tc>
          <w:tcPr>
            <w:tcW w:w="1406" w:type="dxa"/>
          </w:tcPr>
          <w:p w:rsidR="00E34CBB" w:rsidRPr="0052623A" w:rsidRDefault="00E34CBB" w:rsidP="00E34CBB">
            <w:pPr>
              <w:pStyle w:val="Title"/>
              <w:rPr>
                <w:b w:val="0"/>
                <w:sz w:val="18"/>
                <w:szCs w:val="18"/>
              </w:rPr>
            </w:pPr>
            <w:r>
              <w:rPr>
                <w:b w:val="0"/>
                <w:sz w:val="18"/>
                <w:szCs w:val="18"/>
              </w:rPr>
              <w:t>654</w:t>
            </w:r>
          </w:p>
        </w:tc>
        <w:tc>
          <w:tcPr>
            <w:tcW w:w="2880" w:type="dxa"/>
          </w:tcPr>
          <w:p w:rsidR="00E34CBB" w:rsidRPr="0052623A" w:rsidRDefault="00E34CBB" w:rsidP="00E34CBB">
            <w:pPr>
              <w:pStyle w:val="Title"/>
              <w:rPr>
                <w:b w:val="0"/>
                <w:sz w:val="18"/>
                <w:szCs w:val="18"/>
              </w:rPr>
            </w:pPr>
            <w:r>
              <w:rPr>
                <w:b w:val="0"/>
                <w:sz w:val="18"/>
                <w:szCs w:val="18"/>
              </w:rPr>
              <w:t>9.1%</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E34CBB" w:rsidP="00E34CBB">
            <w:pPr>
              <w:pStyle w:val="Title"/>
              <w:rPr>
                <w:b w:val="0"/>
                <w:sz w:val="18"/>
                <w:szCs w:val="18"/>
              </w:rPr>
            </w:pPr>
            <w:r>
              <w:rPr>
                <w:b w:val="0"/>
                <w:sz w:val="18"/>
                <w:szCs w:val="18"/>
              </w:rPr>
              <w:t>647</w:t>
            </w:r>
          </w:p>
        </w:tc>
        <w:tc>
          <w:tcPr>
            <w:tcW w:w="1406" w:type="dxa"/>
          </w:tcPr>
          <w:p w:rsidR="00E34CBB" w:rsidRPr="0052623A" w:rsidRDefault="00E34CBB" w:rsidP="00E34CBB">
            <w:pPr>
              <w:pStyle w:val="Title"/>
              <w:rPr>
                <w:b w:val="0"/>
                <w:sz w:val="18"/>
                <w:szCs w:val="18"/>
              </w:rPr>
            </w:pPr>
            <w:r>
              <w:rPr>
                <w:b w:val="0"/>
                <w:sz w:val="18"/>
                <w:szCs w:val="18"/>
              </w:rPr>
              <w:t>1059</w:t>
            </w:r>
          </w:p>
        </w:tc>
        <w:tc>
          <w:tcPr>
            <w:tcW w:w="2880" w:type="dxa"/>
          </w:tcPr>
          <w:p w:rsidR="00E34CBB" w:rsidRPr="0052623A" w:rsidRDefault="00E34CBB" w:rsidP="00E34CBB">
            <w:pPr>
              <w:pStyle w:val="Title"/>
              <w:rPr>
                <w:b w:val="0"/>
                <w:sz w:val="18"/>
                <w:szCs w:val="18"/>
              </w:rPr>
            </w:pPr>
            <w:r>
              <w:rPr>
                <w:b w:val="0"/>
                <w:sz w:val="18"/>
                <w:szCs w:val="18"/>
              </w:rPr>
              <w:t>6.2%</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E34CBB" w:rsidP="00E34CBB">
            <w:pPr>
              <w:pStyle w:val="Title"/>
              <w:rPr>
                <w:b w:val="0"/>
                <w:sz w:val="18"/>
                <w:szCs w:val="18"/>
              </w:rPr>
            </w:pPr>
            <w:r>
              <w:rPr>
                <w:b w:val="0"/>
                <w:sz w:val="18"/>
                <w:szCs w:val="18"/>
              </w:rPr>
              <w:t>540</w:t>
            </w:r>
          </w:p>
        </w:tc>
        <w:tc>
          <w:tcPr>
            <w:tcW w:w="1406" w:type="dxa"/>
          </w:tcPr>
          <w:p w:rsidR="00E34CBB" w:rsidRPr="0052623A" w:rsidRDefault="00E34CBB" w:rsidP="00E34CBB">
            <w:pPr>
              <w:pStyle w:val="Title"/>
              <w:rPr>
                <w:b w:val="0"/>
                <w:sz w:val="18"/>
                <w:szCs w:val="18"/>
              </w:rPr>
            </w:pPr>
            <w:r>
              <w:rPr>
                <w:b w:val="0"/>
                <w:sz w:val="18"/>
                <w:szCs w:val="18"/>
              </w:rPr>
              <w:t>756</w:t>
            </w:r>
          </w:p>
        </w:tc>
        <w:tc>
          <w:tcPr>
            <w:tcW w:w="2880" w:type="dxa"/>
          </w:tcPr>
          <w:p w:rsidR="00E34CBB" w:rsidRPr="0052623A" w:rsidRDefault="00E34CBB" w:rsidP="00E34CBB">
            <w:pPr>
              <w:pStyle w:val="Title"/>
              <w:rPr>
                <w:b w:val="0"/>
                <w:sz w:val="18"/>
                <w:szCs w:val="18"/>
              </w:rPr>
            </w:pPr>
            <w:r>
              <w:rPr>
                <w:b w:val="0"/>
                <w:sz w:val="18"/>
                <w:szCs w:val="18"/>
              </w:rPr>
              <w:t>8.5%</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E34CBB" w:rsidP="00E34CBB">
            <w:pPr>
              <w:pStyle w:val="Title"/>
              <w:rPr>
                <w:b w:val="0"/>
                <w:sz w:val="18"/>
                <w:szCs w:val="18"/>
              </w:rPr>
            </w:pPr>
            <w:r>
              <w:rPr>
                <w:b w:val="0"/>
                <w:sz w:val="18"/>
                <w:szCs w:val="18"/>
              </w:rPr>
              <w:t>682</w:t>
            </w:r>
          </w:p>
        </w:tc>
        <w:tc>
          <w:tcPr>
            <w:tcW w:w="1406" w:type="dxa"/>
          </w:tcPr>
          <w:p w:rsidR="00E34CBB" w:rsidRPr="0052623A" w:rsidRDefault="00E34CBB" w:rsidP="00E34CBB">
            <w:pPr>
              <w:pStyle w:val="Title"/>
              <w:rPr>
                <w:b w:val="0"/>
                <w:sz w:val="18"/>
                <w:szCs w:val="18"/>
              </w:rPr>
            </w:pPr>
            <w:r>
              <w:rPr>
                <w:b w:val="0"/>
                <w:sz w:val="18"/>
                <w:szCs w:val="18"/>
              </w:rPr>
              <w:t>758</w:t>
            </w:r>
          </w:p>
        </w:tc>
        <w:tc>
          <w:tcPr>
            <w:tcW w:w="2880" w:type="dxa"/>
          </w:tcPr>
          <w:p w:rsidR="00E34CBB" w:rsidRPr="0052623A" w:rsidRDefault="00E34CBB" w:rsidP="00E34CBB">
            <w:pPr>
              <w:pStyle w:val="Title"/>
              <w:rPr>
                <w:b w:val="0"/>
                <w:sz w:val="18"/>
                <w:szCs w:val="18"/>
              </w:rPr>
            </w:pPr>
            <w:r>
              <w:rPr>
                <w:b w:val="0"/>
                <w:sz w:val="18"/>
                <w:szCs w:val="18"/>
              </w:rPr>
              <w:t>8.6%</w:t>
            </w:r>
          </w:p>
        </w:tc>
      </w:tr>
    </w:tbl>
    <w:p w:rsidR="00E34CBB" w:rsidRPr="0052623A" w:rsidRDefault="00E34CBB" w:rsidP="00E34CBB">
      <w:pPr>
        <w:rPr>
          <w:vanish/>
        </w:rPr>
      </w:pPr>
    </w:p>
    <w:tbl>
      <w:tblPr>
        <w:tblpPr w:leftFromText="180" w:rightFromText="180" w:vertAnchor="text" w:horzAnchor="margin" w:tblpXSpec="right"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E34CBB" w:rsidRPr="0052623A" w:rsidTr="00B86F2B">
        <w:tc>
          <w:tcPr>
            <w:tcW w:w="1823" w:type="dxa"/>
          </w:tcPr>
          <w:p w:rsidR="00E34CBB" w:rsidRPr="0052623A" w:rsidRDefault="00E34CBB" w:rsidP="00E34CBB">
            <w:pPr>
              <w:pStyle w:val="Title"/>
              <w:rPr>
                <w:b w:val="0"/>
                <w:sz w:val="18"/>
                <w:szCs w:val="18"/>
              </w:rPr>
            </w:pPr>
            <w:r w:rsidRPr="0052623A">
              <w:rPr>
                <w:b w:val="0"/>
                <w:sz w:val="18"/>
                <w:szCs w:val="18"/>
              </w:rPr>
              <w:t>Nutrient</w:t>
            </w:r>
          </w:p>
        </w:tc>
        <w:tc>
          <w:tcPr>
            <w:tcW w:w="1080" w:type="dxa"/>
          </w:tcPr>
          <w:p w:rsidR="00E34CBB" w:rsidRPr="0052623A" w:rsidRDefault="00E34CBB" w:rsidP="00E34CBB">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E34CBB" w:rsidRPr="0052623A" w:rsidRDefault="00E34CBB" w:rsidP="00E34CBB">
            <w:pPr>
              <w:pStyle w:val="Title"/>
              <w:rPr>
                <w:b w:val="0"/>
                <w:sz w:val="18"/>
                <w:szCs w:val="18"/>
              </w:rPr>
            </w:pPr>
            <w:r w:rsidRPr="0052623A">
              <w:rPr>
                <w:b w:val="0"/>
                <w:sz w:val="18"/>
                <w:szCs w:val="18"/>
              </w:rPr>
              <w:t>Target</w:t>
            </w:r>
          </w:p>
        </w:tc>
      </w:tr>
      <w:tr w:rsidR="00E34CBB" w:rsidRPr="0052623A" w:rsidTr="00B86F2B">
        <w:tc>
          <w:tcPr>
            <w:tcW w:w="1823" w:type="dxa"/>
          </w:tcPr>
          <w:p w:rsidR="00E34CBB" w:rsidRPr="0052623A" w:rsidRDefault="00E34CBB" w:rsidP="00E34CBB">
            <w:pPr>
              <w:pStyle w:val="Title"/>
              <w:jc w:val="left"/>
              <w:rPr>
                <w:b w:val="0"/>
                <w:sz w:val="18"/>
                <w:szCs w:val="18"/>
              </w:rPr>
            </w:pPr>
            <w:r w:rsidRPr="0052623A">
              <w:rPr>
                <w:b w:val="0"/>
                <w:sz w:val="18"/>
                <w:szCs w:val="18"/>
              </w:rPr>
              <w:t>Calories</w:t>
            </w:r>
          </w:p>
          <w:p w:rsidR="00E34CBB" w:rsidRPr="0052623A"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Sodium (Mg)</w:t>
            </w:r>
          </w:p>
          <w:p w:rsidR="00E34CBB" w:rsidRPr="0052623A" w:rsidRDefault="00E34CBB" w:rsidP="00E34CBB">
            <w:pPr>
              <w:pStyle w:val="Title"/>
              <w:jc w:val="left"/>
              <w:rPr>
                <w:b w:val="0"/>
                <w:sz w:val="18"/>
                <w:szCs w:val="18"/>
              </w:rPr>
            </w:pPr>
          </w:p>
          <w:p w:rsidR="00E34CBB"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 of Total Calories from Saturated Fat</w:t>
            </w:r>
          </w:p>
        </w:tc>
        <w:tc>
          <w:tcPr>
            <w:tcW w:w="1080" w:type="dxa"/>
          </w:tcPr>
          <w:p w:rsidR="00E34CBB" w:rsidRDefault="00E34CBB" w:rsidP="00E34CBB">
            <w:pPr>
              <w:pStyle w:val="Title"/>
              <w:rPr>
                <w:b w:val="0"/>
                <w:sz w:val="18"/>
                <w:szCs w:val="18"/>
              </w:rPr>
            </w:pPr>
            <w:r>
              <w:rPr>
                <w:b w:val="0"/>
                <w:sz w:val="18"/>
                <w:szCs w:val="18"/>
              </w:rPr>
              <w:t>655</w:t>
            </w:r>
          </w:p>
          <w:p w:rsidR="00E34CBB" w:rsidRDefault="00E34CBB" w:rsidP="00E34CBB">
            <w:pPr>
              <w:pStyle w:val="Title"/>
              <w:rPr>
                <w:b w:val="0"/>
                <w:sz w:val="18"/>
                <w:szCs w:val="18"/>
              </w:rPr>
            </w:pPr>
          </w:p>
          <w:p w:rsidR="00E34CBB" w:rsidRDefault="00E34CBB" w:rsidP="00E34CBB">
            <w:pPr>
              <w:pStyle w:val="Title"/>
              <w:rPr>
                <w:b w:val="0"/>
                <w:sz w:val="18"/>
                <w:szCs w:val="18"/>
              </w:rPr>
            </w:pPr>
            <w:r>
              <w:rPr>
                <w:b w:val="0"/>
                <w:sz w:val="18"/>
                <w:szCs w:val="18"/>
              </w:rPr>
              <w:t>856</w:t>
            </w:r>
          </w:p>
          <w:p w:rsidR="00E34CBB" w:rsidRDefault="00E34CBB" w:rsidP="00E34CBB">
            <w:pPr>
              <w:pStyle w:val="Title"/>
              <w:rPr>
                <w:b w:val="0"/>
                <w:sz w:val="18"/>
                <w:szCs w:val="18"/>
              </w:rPr>
            </w:pPr>
          </w:p>
          <w:p w:rsidR="00E34CBB" w:rsidRDefault="00E34CBB" w:rsidP="00E34CBB">
            <w:pPr>
              <w:pStyle w:val="Title"/>
              <w:rPr>
                <w:b w:val="0"/>
                <w:sz w:val="18"/>
                <w:szCs w:val="18"/>
              </w:rPr>
            </w:pPr>
          </w:p>
          <w:p w:rsidR="00E34CBB" w:rsidRPr="0052623A" w:rsidRDefault="00E34CBB" w:rsidP="00E34CBB">
            <w:pPr>
              <w:pStyle w:val="Title"/>
              <w:rPr>
                <w:b w:val="0"/>
                <w:sz w:val="18"/>
                <w:szCs w:val="18"/>
              </w:rPr>
            </w:pPr>
            <w:r>
              <w:rPr>
                <w:b w:val="0"/>
                <w:sz w:val="18"/>
                <w:szCs w:val="18"/>
              </w:rPr>
              <w:t>7.7%</w:t>
            </w:r>
          </w:p>
        </w:tc>
        <w:tc>
          <w:tcPr>
            <w:tcW w:w="1728" w:type="dxa"/>
          </w:tcPr>
          <w:p w:rsidR="00E34CBB" w:rsidRPr="0052623A" w:rsidRDefault="00E34CBB" w:rsidP="00E34CBB">
            <w:pPr>
              <w:pStyle w:val="Title"/>
              <w:rPr>
                <w:b w:val="0"/>
                <w:sz w:val="18"/>
                <w:szCs w:val="18"/>
              </w:rPr>
            </w:pPr>
            <w:r w:rsidRPr="0052623A">
              <w:rPr>
                <w:b w:val="0"/>
                <w:sz w:val="18"/>
                <w:szCs w:val="18"/>
              </w:rPr>
              <w:t>550-650</w:t>
            </w:r>
          </w:p>
          <w:p w:rsidR="00E34CBB" w:rsidRPr="0052623A" w:rsidRDefault="00E34CBB" w:rsidP="00E34CBB">
            <w:pPr>
              <w:pStyle w:val="Title"/>
              <w:rPr>
                <w:b w:val="0"/>
                <w:sz w:val="18"/>
                <w:szCs w:val="18"/>
              </w:rPr>
            </w:pPr>
          </w:p>
          <w:p w:rsidR="00E34CBB" w:rsidRDefault="00E34CBB" w:rsidP="00E34CBB">
            <w:pPr>
              <w:pStyle w:val="Title"/>
              <w:rPr>
                <w:b w:val="0"/>
                <w:sz w:val="18"/>
                <w:szCs w:val="18"/>
              </w:rPr>
            </w:pPr>
            <w:r w:rsidRPr="0052623A">
              <w:rPr>
                <w:b w:val="0"/>
                <w:sz w:val="18"/>
                <w:szCs w:val="18"/>
              </w:rPr>
              <w:t>≤1230</w:t>
            </w:r>
            <w:r>
              <w:rPr>
                <w:b w:val="0"/>
                <w:sz w:val="18"/>
                <w:szCs w:val="18"/>
              </w:rPr>
              <w:t xml:space="preserve"> (Target 1)</w:t>
            </w:r>
          </w:p>
          <w:p w:rsidR="00E34CBB" w:rsidRPr="0052623A" w:rsidRDefault="00E34CBB" w:rsidP="00E34CBB">
            <w:pPr>
              <w:pStyle w:val="Title"/>
              <w:rPr>
                <w:b w:val="0"/>
                <w:sz w:val="18"/>
                <w:szCs w:val="18"/>
              </w:rPr>
            </w:pPr>
            <w:r>
              <w:rPr>
                <w:b w:val="0"/>
                <w:sz w:val="18"/>
                <w:szCs w:val="18"/>
              </w:rPr>
              <w:t>≤935 (Target 2)</w:t>
            </w:r>
          </w:p>
          <w:p w:rsidR="00E34CBB" w:rsidRPr="0052623A" w:rsidRDefault="00E34CBB" w:rsidP="00E34CBB">
            <w:pPr>
              <w:pStyle w:val="Title"/>
              <w:rPr>
                <w:b w:val="0"/>
                <w:sz w:val="18"/>
                <w:szCs w:val="18"/>
              </w:rPr>
            </w:pPr>
          </w:p>
          <w:p w:rsidR="00E34CBB" w:rsidRPr="0052623A" w:rsidRDefault="00E34CBB" w:rsidP="00E34CBB">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6 – 8</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83034F" w:rsidP="00E34CBB">
            <w:pPr>
              <w:pStyle w:val="Title"/>
              <w:rPr>
                <w:b w:val="0"/>
                <w:sz w:val="18"/>
                <w:szCs w:val="18"/>
              </w:rPr>
            </w:pPr>
            <w:r>
              <w:rPr>
                <w:b w:val="0"/>
                <w:sz w:val="18"/>
                <w:szCs w:val="18"/>
              </w:rPr>
              <w:t>704</w:t>
            </w:r>
          </w:p>
        </w:tc>
        <w:tc>
          <w:tcPr>
            <w:tcW w:w="1406" w:type="dxa"/>
          </w:tcPr>
          <w:p w:rsidR="00E34CBB" w:rsidRPr="0052623A" w:rsidRDefault="0083034F" w:rsidP="00E34CBB">
            <w:pPr>
              <w:pStyle w:val="Title"/>
              <w:rPr>
                <w:b w:val="0"/>
                <w:sz w:val="18"/>
                <w:szCs w:val="18"/>
              </w:rPr>
            </w:pPr>
            <w:r>
              <w:rPr>
                <w:b w:val="0"/>
                <w:sz w:val="18"/>
                <w:szCs w:val="18"/>
              </w:rPr>
              <w:t>1049</w:t>
            </w:r>
          </w:p>
        </w:tc>
        <w:tc>
          <w:tcPr>
            <w:tcW w:w="2880" w:type="dxa"/>
          </w:tcPr>
          <w:p w:rsidR="00E34CBB" w:rsidRPr="0052623A" w:rsidRDefault="0083034F" w:rsidP="00E34CBB">
            <w:pPr>
              <w:pStyle w:val="Title"/>
              <w:rPr>
                <w:b w:val="0"/>
                <w:sz w:val="18"/>
                <w:szCs w:val="18"/>
              </w:rPr>
            </w:pPr>
            <w:r>
              <w:rPr>
                <w:b w:val="0"/>
                <w:sz w:val="18"/>
                <w:szCs w:val="18"/>
              </w:rPr>
              <w:t>5.4%</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83034F" w:rsidP="00E34CBB">
            <w:pPr>
              <w:pStyle w:val="Title"/>
              <w:rPr>
                <w:b w:val="0"/>
                <w:sz w:val="18"/>
                <w:szCs w:val="18"/>
              </w:rPr>
            </w:pPr>
            <w:r>
              <w:rPr>
                <w:b w:val="0"/>
                <w:sz w:val="18"/>
                <w:szCs w:val="18"/>
              </w:rPr>
              <w:t>721</w:t>
            </w:r>
          </w:p>
        </w:tc>
        <w:tc>
          <w:tcPr>
            <w:tcW w:w="1406" w:type="dxa"/>
          </w:tcPr>
          <w:p w:rsidR="00E34CBB" w:rsidRPr="0052623A" w:rsidRDefault="0083034F" w:rsidP="00E34CBB">
            <w:pPr>
              <w:pStyle w:val="Title"/>
              <w:rPr>
                <w:b w:val="0"/>
                <w:sz w:val="18"/>
                <w:szCs w:val="18"/>
              </w:rPr>
            </w:pPr>
            <w:r>
              <w:rPr>
                <w:b w:val="0"/>
                <w:sz w:val="18"/>
                <w:szCs w:val="18"/>
              </w:rPr>
              <w:t>654</w:t>
            </w:r>
          </w:p>
        </w:tc>
        <w:tc>
          <w:tcPr>
            <w:tcW w:w="2880" w:type="dxa"/>
          </w:tcPr>
          <w:p w:rsidR="00E34CBB" w:rsidRPr="0052623A" w:rsidRDefault="0083034F" w:rsidP="00E34CBB">
            <w:pPr>
              <w:pStyle w:val="Title"/>
              <w:rPr>
                <w:b w:val="0"/>
                <w:sz w:val="18"/>
                <w:szCs w:val="18"/>
              </w:rPr>
            </w:pPr>
            <w:r>
              <w:rPr>
                <w:b w:val="0"/>
                <w:sz w:val="18"/>
                <w:szCs w:val="18"/>
              </w:rPr>
              <w:t>9.1%</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83034F" w:rsidP="00E34CBB">
            <w:pPr>
              <w:pStyle w:val="Title"/>
              <w:rPr>
                <w:b w:val="0"/>
                <w:sz w:val="18"/>
                <w:szCs w:val="18"/>
              </w:rPr>
            </w:pPr>
            <w:r>
              <w:rPr>
                <w:b w:val="0"/>
                <w:sz w:val="18"/>
                <w:szCs w:val="18"/>
              </w:rPr>
              <w:t>647</w:t>
            </w:r>
          </w:p>
        </w:tc>
        <w:tc>
          <w:tcPr>
            <w:tcW w:w="1406" w:type="dxa"/>
          </w:tcPr>
          <w:p w:rsidR="00E34CBB" w:rsidRPr="0052623A" w:rsidRDefault="0083034F" w:rsidP="00E34CBB">
            <w:pPr>
              <w:pStyle w:val="Title"/>
              <w:rPr>
                <w:b w:val="0"/>
                <w:sz w:val="18"/>
                <w:szCs w:val="18"/>
              </w:rPr>
            </w:pPr>
            <w:r>
              <w:rPr>
                <w:b w:val="0"/>
                <w:sz w:val="18"/>
                <w:szCs w:val="18"/>
              </w:rPr>
              <w:t>1059</w:t>
            </w:r>
          </w:p>
        </w:tc>
        <w:tc>
          <w:tcPr>
            <w:tcW w:w="2880" w:type="dxa"/>
          </w:tcPr>
          <w:p w:rsidR="00E34CBB" w:rsidRPr="0052623A" w:rsidRDefault="0083034F" w:rsidP="00E34CBB">
            <w:pPr>
              <w:pStyle w:val="Title"/>
              <w:rPr>
                <w:b w:val="0"/>
                <w:sz w:val="18"/>
                <w:szCs w:val="18"/>
              </w:rPr>
            </w:pPr>
            <w:r>
              <w:rPr>
                <w:b w:val="0"/>
                <w:sz w:val="18"/>
                <w:szCs w:val="18"/>
              </w:rPr>
              <w:t>6.2%</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83034F" w:rsidP="00E34CBB">
            <w:pPr>
              <w:pStyle w:val="Title"/>
              <w:rPr>
                <w:b w:val="0"/>
                <w:sz w:val="18"/>
                <w:szCs w:val="18"/>
              </w:rPr>
            </w:pPr>
            <w:r>
              <w:rPr>
                <w:b w:val="0"/>
                <w:sz w:val="18"/>
                <w:szCs w:val="18"/>
              </w:rPr>
              <w:t>552</w:t>
            </w:r>
          </w:p>
        </w:tc>
        <w:tc>
          <w:tcPr>
            <w:tcW w:w="1406" w:type="dxa"/>
          </w:tcPr>
          <w:p w:rsidR="00E34CBB" w:rsidRPr="0052623A" w:rsidRDefault="0083034F" w:rsidP="00E34CBB">
            <w:pPr>
              <w:pStyle w:val="Title"/>
              <w:rPr>
                <w:b w:val="0"/>
                <w:sz w:val="18"/>
                <w:szCs w:val="18"/>
              </w:rPr>
            </w:pPr>
            <w:r>
              <w:rPr>
                <w:b w:val="0"/>
                <w:sz w:val="18"/>
                <w:szCs w:val="18"/>
              </w:rPr>
              <w:t>768</w:t>
            </w:r>
          </w:p>
        </w:tc>
        <w:tc>
          <w:tcPr>
            <w:tcW w:w="2880" w:type="dxa"/>
          </w:tcPr>
          <w:p w:rsidR="00E34CBB" w:rsidRPr="0052623A" w:rsidRDefault="0083034F" w:rsidP="00E34CBB">
            <w:pPr>
              <w:pStyle w:val="Title"/>
              <w:rPr>
                <w:b w:val="0"/>
                <w:sz w:val="18"/>
                <w:szCs w:val="18"/>
              </w:rPr>
            </w:pPr>
            <w:r>
              <w:rPr>
                <w:b w:val="0"/>
                <w:sz w:val="18"/>
                <w:szCs w:val="18"/>
              </w:rPr>
              <w:t>8.3%</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83034F" w:rsidP="00E34CBB">
            <w:pPr>
              <w:pStyle w:val="Title"/>
              <w:rPr>
                <w:b w:val="0"/>
                <w:sz w:val="18"/>
                <w:szCs w:val="18"/>
              </w:rPr>
            </w:pPr>
            <w:r>
              <w:rPr>
                <w:b w:val="0"/>
                <w:sz w:val="18"/>
                <w:szCs w:val="18"/>
              </w:rPr>
              <w:t>682</w:t>
            </w:r>
          </w:p>
        </w:tc>
        <w:tc>
          <w:tcPr>
            <w:tcW w:w="1406" w:type="dxa"/>
          </w:tcPr>
          <w:p w:rsidR="00E34CBB" w:rsidRPr="0052623A" w:rsidRDefault="0083034F" w:rsidP="00E34CBB">
            <w:pPr>
              <w:pStyle w:val="Title"/>
              <w:rPr>
                <w:b w:val="0"/>
                <w:sz w:val="18"/>
                <w:szCs w:val="18"/>
              </w:rPr>
            </w:pPr>
            <w:r>
              <w:rPr>
                <w:b w:val="0"/>
                <w:sz w:val="18"/>
                <w:szCs w:val="18"/>
              </w:rPr>
              <w:t>758</w:t>
            </w:r>
          </w:p>
        </w:tc>
        <w:tc>
          <w:tcPr>
            <w:tcW w:w="2880" w:type="dxa"/>
          </w:tcPr>
          <w:p w:rsidR="00E34CBB" w:rsidRPr="0052623A" w:rsidRDefault="0083034F" w:rsidP="00E34CBB">
            <w:pPr>
              <w:pStyle w:val="Title"/>
              <w:rPr>
                <w:b w:val="0"/>
                <w:sz w:val="18"/>
                <w:szCs w:val="18"/>
              </w:rPr>
            </w:pPr>
            <w:r>
              <w:rPr>
                <w:b w:val="0"/>
                <w:sz w:val="18"/>
                <w:szCs w:val="18"/>
              </w:rPr>
              <w:t>8.6%</w:t>
            </w:r>
          </w:p>
        </w:tc>
      </w:tr>
    </w:tbl>
    <w:p w:rsidR="00E34CBB" w:rsidRPr="0052623A" w:rsidRDefault="00E34CBB" w:rsidP="00E34CBB">
      <w:pPr>
        <w:rPr>
          <w:vanish/>
        </w:rPr>
      </w:pPr>
    </w:p>
    <w:tbl>
      <w:tblPr>
        <w:tblpPr w:leftFromText="180" w:rightFromText="180" w:vertAnchor="text" w:horzAnchor="margin" w:tblpXSpec="right" w:tblpY="-1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83034F" w:rsidRPr="0052623A" w:rsidTr="00B86F2B">
        <w:tc>
          <w:tcPr>
            <w:tcW w:w="1823" w:type="dxa"/>
          </w:tcPr>
          <w:p w:rsidR="0083034F" w:rsidRPr="0052623A" w:rsidRDefault="0083034F" w:rsidP="0083034F">
            <w:pPr>
              <w:pStyle w:val="Title"/>
              <w:rPr>
                <w:b w:val="0"/>
                <w:sz w:val="18"/>
                <w:szCs w:val="18"/>
              </w:rPr>
            </w:pPr>
            <w:r w:rsidRPr="0052623A">
              <w:rPr>
                <w:b w:val="0"/>
                <w:sz w:val="18"/>
                <w:szCs w:val="18"/>
              </w:rPr>
              <w:t>Nutrient</w:t>
            </w:r>
          </w:p>
        </w:tc>
        <w:tc>
          <w:tcPr>
            <w:tcW w:w="1080" w:type="dxa"/>
          </w:tcPr>
          <w:p w:rsidR="0083034F" w:rsidRPr="0052623A" w:rsidRDefault="0083034F" w:rsidP="0083034F">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83034F" w:rsidRPr="0052623A" w:rsidRDefault="0083034F" w:rsidP="0083034F">
            <w:pPr>
              <w:pStyle w:val="Title"/>
              <w:rPr>
                <w:b w:val="0"/>
                <w:sz w:val="18"/>
                <w:szCs w:val="18"/>
              </w:rPr>
            </w:pPr>
            <w:r w:rsidRPr="0052623A">
              <w:rPr>
                <w:b w:val="0"/>
                <w:sz w:val="18"/>
                <w:szCs w:val="18"/>
              </w:rPr>
              <w:t>Target</w:t>
            </w:r>
          </w:p>
        </w:tc>
      </w:tr>
      <w:tr w:rsidR="0083034F" w:rsidRPr="0052623A" w:rsidTr="00B86F2B">
        <w:tc>
          <w:tcPr>
            <w:tcW w:w="1823" w:type="dxa"/>
          </w:tcPr>
          <w:p w:rsidR="0083034F" w:rsidRPr="0052623A" w:rsidRDefault="0083034F" w:rsidP="0083034F">
            <w:pPr>
              <w:pStyle w:val="Title"/>
              <w:jc w:val="left"/>
              <w:rPr>
                <w:b w:val="0"/>
                <w:sz w:val="18"/>
                <w:szCs w:val="18"/>
              </w:rPr>
            </w:pPr>
            <w:r w:rsidRPr="0052623A">
              <w:rPr>
                <w:b w:val="0"/>
                <w:sz w:val="18"/>
                <w:szCs w:val="18"/>
              </w:rPr>
              <w:t>Calories</w:t>
            </w:r>
          </w:p>
          <w:p w:rsidR="0083034F" w:rsidRPr="0052623A"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Sodium (Mg)</w:t>
            </w:r>
          </w:p>
          <w:p w:rsidR="0083034F" w:rsidRPr="0052623A"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 of Total Calories from Saturated Fat</w:t>
            </w:r>
          </w:p>
        </w:tc>
        <w:tc>
          <w:tcPr>
            <w:tcW w:w="1080" w:type="dxa"/>
          </w:tcPr>
          <w:p w:rsidR="0083034F" w:rsidRDefault="0083034F" w:rsidP="0083034F">
            <w:pPr>
              <w:pStyle w:val="Title"/>
              <w:rPr>
                <w:b w:val="0"/>
                <w:sz w:val="18"/>
                <w:szCs w:val="18"/>
              </w:rPr>
            </w:pPr>
            <w:r>
              <w:rPr>
                <w:b w:val="0"/>
                <w:sz w:val="18"/>
                <w:szCs w:val="18"/>
              </w:rPr>
              <w:t>661</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858</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52623A" w:rsidRDefault="0083034F" w:rsidP="0083034F">
            <w:pPr>
              <w:pStyle w:val="Title"/>
              <w:rPr>
                <w:b w:val="0"/>
                <w:sz w:val="18"/>
                <w:szCs w:val="18"/>
              </w:rPr>
            </w:pPr>
            <w:r>
              <w:rPr>
                <w:b w:val="0"/>
                <w:sz w:val="18"/>
                <w:szCs w:val="18"/>
              </w:rPr>
              <w:t>7.5%</w:t>
            </w:r>
          </w:p>
        </w:tc>
        <w:tc>
          <w:tcPr>
            <w:tcW w:w="1728" w:type="dxa"/>
          </w:tcPr>
          <w:p w:rsidR="0083034F" w:rsidRPr="0052623A" w:rsidRDefault="0083034F" w:rsidP="0083034F">
            <w:pPr>
              <w:pStyle w:val="Title"/>
              <w:rPr>
                <w:b w:val="0"/>
                <w:sz w:val="18"/>
                <w:szCs w:val="18"/>
              </w:rPr>
            </w:pPr>
            <w:r w:rsidRPr="0052623A">
              <w:rPr>
                <w:b w:val="0"/>
                <w:sz w:val="18"/>
                <w:szCs w:val="18"/>
              </w:rPr>
              <w:t>550-650</w:t>
            </w:r>
          </w:p>
          <w:p w:rsidR="0083034F" w:rsidRPr="0052623A" w:rsidRDefault="0083034F" w:rsidP="0083034F">
            <w:pPr>
              <w:pStyle w:val="Title"/>
              <w:rPr>
                <w:b w:val="0"/>
                <w:sz w:val="18"/>
                <w:szCs w:val="18"/>
              </w:rPr>
            </w:pPr>
          </w:p>
          <w:p w:rsidR="0083034F" w:rsidRDefault="0083034F" w:rsidP="0083034F">
            <w:pPr>
              <w:pStyle w:val="Title"/>
              <w:rPr>
                <w:b w:val="0"/>
                <w:sz w:val="18"/>
                <w:szCs w:val="18"/>
              </w:rPr>
            </w:pPr>
            <w:r w:rsidRPr="0052623A">
              <w:rPr>
                <w:b w:val="0"/>
                <w:sz w:val="18"/>
                <w:szCs w:val="18"/>
              </w:rPr>
              <w:t>≤</w:t>
            </w:r>
            <w:r>
              <w:rPr>
                <w:b w:val="0"/>
                <w:sz w:val="18"/>
                <w:szCs w:val="18"/>
              </w:rPr>
              <w:t>1360 (Target 1)</w:t>
            </w:r>
          </w:p>
          <w:p w:rsidR="0083034F" w:rsidRPr="0052623A" w:rsidRDefault="0083034F" w:rsidP="0083034F">
            <w:pPr>
              <w:pStyle w:val="Title"/>
              <w:rPr>
                <w:b w:val="0"/>
                <w:sz w:val="18"/>
                <w:szCs w:val="18"/>
              </w:rPr>
            </w:pPr>
            <w:r>
              <w:rPr>
                <w:b w:val="0"/>
                <w:sz w:val="18"/>
                <w:szCs w:val="18"/>
              </w:rPr>
              <w:t>≤1035 (Target 2)</w:t>
            </w:r>
          </w:p>
          <w:p w:rsidR="0083034F" w:rsidRPr="0052623A" w:rsidRDefault="0083034F" w:rsidP="0083034F">
            <w:pPr>
              <w:pStyle w:val="Title"/>
              <w:rPr>
                <w:b w:val="0"/>
                <w:sz w:val="18"/>
                <w:szCs w:val="18"/>
              </w:rPr>
            </w:pPr>
          </w:p>
          <w:p w:rsidR="0083034F" w:rsidRPr="0052623A" w:rsidRDefault="0083034F" w:rsidP="0083034F">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9 – 12</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3A4F50"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Default="00E34CBB" w:rsidP="00E34CBB">
            <w:pPr>
              <w:pStyle w:val="Title"/>
              <w:rPr>
                <w:b w:val="0"/>
                <w:sz w:val="18"/>
                <w:szCs w:val="18"/>
              </w:rPr>
            </w:pPr>
            <w:r w:rsidRPr="0052623A">
              <w:rPr>
                <w:b w:val="0"/>
                <w:sz w:val="18"/>
                <w:szCs w:val="18"/>
              </w:rPr>
              <w:t>%Calories from Saturated Fat</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Monday</w:t>
            </w:r>
          </w:p>
        </w:tc>
        <w:tc>
          <w:tcPr>
            <w:tcW w:w="877" w:type="dxa"/>
          </w:tcPr>
          <w:p w:rsidR="00E34CBB" w:rsidRPr="003A4F50" w:rsidRDefault="0083034F" w:rsidP="00E34CBB">
            <w:pPr>
              <w:pStyle w:val="Title"/>
              <w:rPr>
                <w:b w:val="0"/>
                <w:sz w:val="18"/>
                <w:szCs w:val="18"/>
              </w:rPr>
            </w:pPr>
            <w:r>
              <w:rPr>
                <w:b w:val="0"/>
                <w:sz w:val="18"/>
                <w:szCs w:val="18"/>
              </w:rPr>
              <w:t>777</w:t>
            </w:r>
          </w:p>
        </w:tc>
        <w:tc>
          <w:tcPr>
            <w:tcW w:w="1406" w:type="dxa"/>
          </w:tcPr>
          <w:p w:rsidR="00E34CBB" w:rsidRPr="003A4F50" w:rsidRDefault="0083034F" w:rsidP="00E34CBB">
            <w:pPr>
              <w:pStyle w:val="Title"/>
              <w:rPr>
                <w:b w:val="0"/>
                <w:sz w:val="18"/>
                <w:szCs w:val="18"/>
              </w:rPr>
            </w:pPr>
            <w:r>
              <w:rPr>
                <w:b w:val="0"/>
                <w:sz w:val="18"/>
                <w:szCs w:val="18"/>
              </w:rPr>
              <w:t>1061</w:t>
            </w:r>
          </w:p>
        </w:tc>
        <w:tc>
          <w:tcPr>
            <w:tcW w:w="2880" w:type="dxa"/>
          </w:tcPr>
          <w:p w:rsidR="00E34CBB" w:rsidRPr="003A4F50" w:rsidRDefault="0083034F" w:rsidP="00E34CBB">
            <w:pPr>
              <w:pStyle w:val="Title"/>
              <w:rPr>
                <w:b w:val="0"/>
                <w:sz w:val="18"/>
                <w:szCs w:val="18"/>
              </w:rPr>
            </w:pPr>
            <w:r>
              <w:rPr>
                <w:b w:val="0"/>
                <w:sz w:val="18"/>
                <w:szCs w:val="18"/>
              </w:rPr>
              <w:t>4.9%</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Tuesday</w:t>
            </w:r>
          </w:p>
        </w:tc>
        <w:tc>
          <w:tcPr>
            <w:tcW w:w="877" w:type="dxa"/>
          </w:tcPr>
          <w:p w:rsidR="00E34CBB" w:rsidRPr="003A4F50" w:rsidRDefault="0083034F" w:rsidP="00E34CBB">
            <w:pPr>
              <w:pStyle w:val="Title"/>
              <w:rPr>
                <w:b w:val="0"/>
                <w:sz w:val="18"/>
                <w:szCs w:val="18"/>
              </w:rPr>
            </w:pPr>
            <w:r>
              <w:rPr>
                <w:b w:val="0"/>
                <w:sz w:val="18"/>
                <w:szCs w:val="18"/>
              </w:rPr>
              <w:t>1005</w:t>
            </w:r>
          </w:p>
        </w:tc>
        <w:tc>
          <w:tcPr>
            <w:tcW w:w="1406" w:type="dxa"/>
          </w:tcPr>
          <w:p w:rsidR="00E34CBB" w:rsidRPr="003A4F50" w:rsidRDefault="0083034F" w:rsidP="00E34CBB">
            <w:pPr>
              <w:pStyle w:val="Title"/>
              <w:rPr>
                <w:b w:val="0"/>
                <w:sz w:val="18"/>
                <w:szCs w:val="18"/>
              </w:rPr>
            </w:pPr>
            <w:r>
              <w:rPr>
                <w:b w:val="0"/>
                <w:sz w:val="18"/>
                <w:szCs w:val="18"/>
              </w:rPr>
              <w:t>764</w:t>
            </w:r>
          </w:p>
        </w:tc>
        <w:tc>
          <w:tcPr>
            <w:tcW w:w="2880" w:type="dxa"/>
          </w:tcPr>
          <w:p w:rsidR="00E34CBB" w:rsidRPr="003A4F50" w:rsidRDefault="0083034F" w:rsidP="00E34CBB">
            <w:pPr>
              <w:pStyle w:val="Title"/>
              <w:rPr>
                <w:b w:val="0"/>
                <w:sz w:val="18"/>
                <w:szCs w:val="18"/>
              </w:rPr>
            </w:pPr>
            <w:r>
              <w:rPr>
                <w:b w:val="0"/>
                <w:sz w:val="18"/>
                <w:szCs w:val="18"/>
              </w:rPr>
              <w:t>8.4%</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Wednesday</w:t>
            </w:r>
          </w:p>
        </w:tc>
        <w:tc>
          <w:tcPr>
            <w:tcW w:w="877" w:type="dxa"/>
          </w:tcPr>
          <w:p w:rsidR="00E34CBB" w:rsidRPr="003A4F50" w:rsidRDefault="000663CD" w:rsidP="00E34CBB">
            <w:pPr>
              <w:pStyle w:val="Title"/>
              <w:rPr>
                <w:b w:val="0"/>
                <w:sz w:val="18"/>
                <w:szCs w:val="18"/>
              </w:rPr>
            </w:pPr>
            <w:r>
              <w:rPr>
                <w:b w:val="0"/>
                <w:sz w:val="18"/>
                <w:szCs w:val="18"/>
              </w:rPr>
              <w:t>715</w:t>
            </w:r>
          </w:p>
        </w:tc>
        <w:tc>
          <w:tcPr>
            <w:tcW w:w="1406" w:type="dxa"/>
          </w:tcPr>
          <w:p w:rsidR="00E34CBB" w:rsidRPr="003A4F50" w:rsidRDefault="000663CD" w:rsidP="00E34CBB">
            <w:pPr>
              <w:pStyle w:val="Title"/>
              <w:rPr>
                <w:b w:val="0"/>
                <w:sz w:val="18"/>
                <w:szCs w:val="18"/>
              </w:rPr>
            </w:pPr>
            <w:r>
              <w:rPr>
                <w:b w:val="0"/>
                <w:sz w:val="18"/>
                <w:szCs w:val="18"/>
              </w:rPr>
              <w:t>1069</w:t>
            </w:r>
          </w:p>
        </w:tc>
        <w:tc>
          <w:tcPr>
            <w:tcW w:w="2880" w:type="dxa"/>
          </w:tcPr>
          <w:p w:rsidR="00E34CBB" w:rsidRPr="003A4F50" w:rsidRDefault="000663CD" w:rsidP="00E34CBB">
            <w:pPr>
              <w:pStyle w:val="Title"/>
              <w:rPr>
                <w:b w:val="0"/>
                <w:sz w:val="18"/>
                <w:szCs w:val="18"/>
              </w:rPr>
            </w:pPr>
            <w:r>
              <w:rPr>
                <w:b w:val="0"/>
                <w:sz w:val="18"/>
                <w:szCs w:val="18"/>
              </w:rPr>
              <w:t>5.6%</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Thursday</w:t>
            </w:r>
          </w:p>
        </w:tc>
        <w:tc>
          <w:tcPr>
            <w:tcW w:w="877" w:type="dxa"/>
          </w:tcPr>
          <w:p w:rsidR="00E34CBB" w:rsidRPr="003A4F50" w:rsidRDefault="000663CD" w:rsidP="00E34CBB">
            <w:pPr>
              <w:pStyle w:val="Title"/>
              <w:rPr>
                <w:b w:val="0"/>
                <w:sz w:val="18"/>
                <w:szCs w:val="18"/>
              </w:rPr>
            </w:pPr>
            <w:r>
              <w:rPr>
                <w:b w:val="0"/>
                <w:sz w:val="18"/>
                <w:szCs w:val="18"/>
              </w:rPr>
              <w:t>867</w:t>
            </w:r>
          </w:p>
        </w:tc>
        <w:tc>
          <w:tcPr>
            <w:tcW w:w="1406" w:type="dxa"/>
          </w:tcPr>
          <w:p w:rsidR="00E34CBB" w:rsidRPr="003A4F50" w:rsidRDefault="000663CD" w:rsidP="00E34CBB">
            <w:pPr>
              <w:pStyle w:val="Title"/>
              <w:rPr>
                <w:b w:val="0"/>
                <w:sz w:val="18"/>
                <w:szCs w:val="18"/>
              </w:rPr>
            </w:pPr>
            <w:r>
              <w:rPr>
                <w:b w:val="0"/>
                <w:sz w:val="18"/>
                <w:szCs w:val="18"/>
              </w:rPr>
              <w:t>950</w:t>
            </w:r>
          </w:p>
        </w:tc>
        <w:tc>
          <w:tcPr>
            <w:tcW w:w="2880" w:type="dxa"/>
          </w:tcPr>
          <w:p w:rsidR="00E34CBB" w:rsidRPr="003A4F50" w:rsidRDefault="000663CD" w:rsidP="00E34CBB">
            <w:pPr>
              <w:pStyle w:val="Title"/>
              <w:rPr>
                <w:b w:val="0"/>
                <w:sz w:val="18"/>
                <w:szCs w:val="18"/>
              </w:rPr>
            </w:pPr>
            <w:r>
              <w:rPr>
                <w:b w:val="0"/>
                <w:sz w:val="18"/>
                <w:szCs w:val="18"/>
              </w:rPr>
              <w:t>7.0%</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Friday</w:t>
            </w:r>
          </w:p>
        </w:tc>
        <w:tc>
          <w:tcPr>
            <w:tcW w:w="877" w:type="dxa"/>
          </w:tcPr>
          <w:p w:rsidR="00E34CBB" w:rsidRPr="003A4F50" w:rsidRDefault="000663CD" w:rsidP="00E34CBB">
            <w:pPr>
              <w:pStyle w:val="Title"/>
              <w:rPr>
                <w:b w:val="0"/>
                <w:sz w:val="18"/>
                <w:szCs w:val="18"/>
              </w:rPr>
            </w:pPr>
            <w:r>
              <w:rPr>
                <w:b w:val="0"/>
                <w:sz w:val="18"/>
                <w:szCs w:val="18"/>
              </w:rPr>
              <w:t>750</w:t>
            </w:r>
          </w:p>
        </w:tc>
        <w:tc>
          <w:tcPr>
            <w:tcW w:w="1406" w:type="dxa"/>
          </w:tcPr>
          <w:p w:rsidR="00E34CBB" w:rsidRPr="003A4F50" w:rsidRDefault="000663CD" w:rsidP="00E34CBB">
            <w:pPr>
              <w:pStyle w:val="Title"/>
              <w:rPr>
                <w:b w:val="0"/>
                <w:sz w:val="18"/>
                <w:szCs w:val="18"/>
              </w:rPr>
            </w:pPr>
            <w:r>
              <w:rPr>
                <w:b w:val="0"/>
                <w:sz w:val="18"/>
                <w:szCs w:val="18"/>
              </w:rPr>
              <w:t>768</w:t>
            </w:r>
          </w:p>
        </w:tc>
        <w:tc>
          <w:tcPr>
            <w:tcW w:w="2880" w:type="dxa"/>
          </w:tcPr>
          <w:p w:rsidR="00E34CBB" w:rsidRPr="003A4F50" w:rsidRDefault="000663CD" w:rsidP="00E34CBB">
            <w:pPr>
              <w:pStyle w:val="Title"/>
              <w:rPr>
                <w:b w:val="0"/>
                <w:sz w:val="18"/>
                <w:szCs w:val="18"/>
              </w:rPr>
            </w:pPr>
            <w:r>
              <w:rPr>
                <w:b w:val="0"/>
                <w:sz w:val="18"/>
                <w:szCs w:val="18"/>
              </w:rPr>
              <w:t>7.8%</w:t>
            </w:r>
          </w:p>
        </w:tc>
      </w:tr>
    </w:tbl>
    <w:p w:rsidR="00E34CBB" w:rsidRPr="008F045D" w:rsidRDefault="00E34CBB" w:rsidP="00E34CBB">
      <w:pPr>
        <w:rPr>
          <w:vanish/>
        </w:rPr>
      </w:pPr>
    </w:p>
    <w:tbl>
      <w:tblPr>
        <w:tblpPr w:leftFromText="180" w:rightFromText="180" w:vertAnchor="text" w:horzAnchor="margin" w:tblpXSpec="right"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738"/>
      </w:tblGrid>
      <w:tr w:rsidR="0083034F" w:rsidRPr="003A4F50" w:rsidTr="00B86F2B">
        <w:tc>
          <w:tcPr>
            <w:tcW w:w="1800" w:type="dxa"/>
          </w:tcPr>
          <w:p w:rsidR="0083034F" w:rsidRPr="003A4F50" w:rsidRDefault="0083034F" w:rsidP="0083034F">
            <w:pPr>
              <w:pStyle w:val="Title"/>
              <w:rPr>
                <w:b w:val="0"/>
                <w:sz w:val="18"/>
                <w:szCs w:val="18"/>
              </w:rPr>
            </w:pPr>
            <w:r w:rsidRPr="003A4F50">
              <w:rPr>
                <w:b w:val="0"/>
                <w:sz w:val="18"/>
                <w:szCs w:val="18"/>
              </w:rPr>
              <w:t>Nutrient</w:t>
            </w:r>
          </w:p>
        </w:tc>
        <w:tc>
          <w:tcPr>
            <w:tcW w:w="1080" w:type="dxa"/>
          </w:tcPr>
          <w:p w:rsidR="0083034F" w:rsidRPr="003A4F50" w:rsidRDefault="0083034F" w:rsidP="0083034F">
            <w:pPr>
              <w:pStyle w:val="Title"/>
              <w:rPr>
                <w:b w:val="0"/>
                <w:sz w:val="18"/>
                <w:szCs w:val="18"/>
              </w:rPr>
            </w:pPr>
            <w:r>
              <w:rPr>
                <w:b w:val="0"/>
                <w:sz w:val="18"/>
                <w:szCs w:val="18"/>
              </w:rPr>
              <w:t xml:space="preserve">Weekly </w:t>
            </w:r>
            <w:r w:rsidRPr="003A4F50">
              <w:rPr>
                <w:b w:val="0"/>
                <w:sz w:val="18"/>
                <w:szCs w:val="18"/>
              </w:rPr>
              <w:t xml:space="preserve">Menu </w:t>
            </w:r>
            <w:proofErr w:type="spellStart"/>
            <w:r w:rsidRPr="003A4F50">
              <w:rPr>
                <w:b w:val="0"/>
                <w:sz w:val="18"/>
                <w:szCs w:val="18"/>
              </w:rPr>
              <w:t>Avg</w:t>
            </w:r>
            <w:proofErr w:type="spellEnd"/>
          </w:p>
        </w:tc>
        <w:tc>
          <w:tcPr>
            <w:tcW w:w="1738" w:type="dxa"/>
          </w:tcPr>
          <w:p w:rsidR="0083034F" w:rsidRPr="003A4F50" w:rsidRDefault="0083034F" w:rsidP="0083034F">
            <w:pPr>
              <w:pStyle w:val="Title"/>
              <w:rPr>
                <w:b w:val="0"/>
                <w:sz w:val="18"/>
                <w:szCs w:val="18"/>
              </w:rPr>
            </w:pPr>
            <w:r w:rsidRPr="003A4F50">
              <w:rPr>
                <w:b w:val="0"/>
                <w:sz w:val="18"/>
                <w:szCs w:val="18"/>
              </w:rPr>
              <w:t>Target</w:t>
            </w:r>
          </w:p>
        </w:tc>
      </w:tr>
      <w:tr w:rsidR="0083034F" w:rsidRPr="003A4F50" w:rsidTr="00B86F2B">
        <w:tc>
          <w:tcPr>
            <w:tcW w:w="1800" w:type="dxa"/>
          </w:tcPr>
          <w:p w:rsidR="0083034F" w:rsidRPr="003A4F50" w:rsidRDefault="0083034F" w:rsidP="0083034F">
            <w:pPr>
              <w:pStyle w:val="Title"/>
              <w:jc w:val="left"/>
              <w:rPr>
                <w:b w:val="0"/>
                <w:sz w:val="18"/>
                <w:szCs w:val="18"/>
              </w:rPr>
            </w:pPr>
            <w:r w:rsidRPr="003A4F50">
              <w:rPr>
                <w:b w:val="0"/>
                <w:sz w:val="18"/>
                <w:szCs w:val="18"/>
              </w:rPr>
              <w:t>Calories</w:t>
            </w: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sidRPr="003A4F50">
              <w:rPr>
                <w:b w:val="0"/>
                <w:sz w:val="18"/>
                <w:szCs w:val="18"/>
              </w:rPr>
              <w:t>Sodium (Mg)</w:t>
            </w:r>
          </w:p>
          <w:p w:rsidR="0083034F"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Pr>
                <w:b w:val="0"/>
                <w:sz w:val="18"/>
                <w:szCs w:val="18"/>
              </w:rPr>
              <w:t>% of Total Calories from Saturated Fat</w:t>
            </w:r>
          </w:p>
        </w:tc>
        <w:tc>
          <w:tcPr>
            <w:tcW w:w="1080" w:type="dxa"/>
          </w:tcPr>
          <w:p w:rsidR="0083034F" w:rsidRDefault="000663CD" w:rsidP="0083034F">
            <w:pPr>
              <w:pStyle w:val="Title"/>
              <w:rPr>
                <w:b w:val="0"/>
                <w:sz w:val="18"/>
                <w:szCs w:val="18"/>
              </w:rPr>
            </w:pPr>
            <w:r>
              <w:rPr>
                <w:b w:val="0"/>
                <w:sz w:val="18"/>
                <w:szCs w:val="18"/>
              </w:rPr>
              <w:t>823</w:t>
            </w:r>
          </w:p>
          <w:p w:rsidR="0083034F" w:rsidRDefault="0083034F" w:rsidP="0083034F">
            <w:pPr>
              <w:pStyle w:val="Title"/>
              <w:rPr>
                <w:b w:val="0"/>
                <w:sz w:val="18"/>
                <w:szCs w:val="18"/>
              </w:rPr>
            </w:pPr>
          </w:p>
          <w:p w:rsidR="0083034F" w:rsidRDefault="000663CD" w:rsidP="0083034F">
            <w:pPr>
              <w:pStyle w:val="Title"/>
              <w:rPr>
                <w:b w:val="0"/>
                <w:sz w:val="18"/>
                <w:szCs w:val="18"/>
              </w:rPr>
            </w:pPr>
            <w:r>
              <w:rPr>
                <w:b w:val="0"/>
                <w:sz w:val="18"/>
                <w:szCs w:val="18"/>
              </w:rPr>
              <w:t>922</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3A4F50" w:rsidRDefault="000663CD" w:rsidP="0083034F">
            <w:pPr>
              <w:pStyle w:val="Title"/>
              <w:rPr>
                <w:b w:val="0"/>
                <w:sz w:val="18"/>
                <w:szCs w:val="18"/>
              </w:rPr>
            </w:pPr>
            <w:r>
              <w:rPr>
                <w:b w:val="0"/>
                <w:sz w:val="18"/>
                <w:szCs w:val="18"/>
              </w:rPr>
              <w:t>6.9</w:t>
            </w:r>
            <w:r w:rsidR="0083034F">
              <w:rPr>
                <w:b w:val="0"/>
                <w:sz w:val="18"/>
                <w:szCs w:val="18"/>
              </w:rPr>
              <w:t>%</w:t>
            </w:r>
          </w:p>
        </w:tc>
        <w:tc>
          <w:tcPr>
            <w:tcW w:w="1738" w:type="dxa"/>
          </w:tcPr>
          <w:p w:rsidR="0083034F" w:rsidRDefault="0083034F" w:rsidP="0083034F">
            <w:pPr>
              <w:pStyle w:val="Title"/>
              <w:rPr>
                <w:b w:val="0"/>
                <w:sz w:val="18"/>
                <w:szCs w:val="18"/>
              </w:rPr>
            </w:pPr>
            <w:r>
              <w:rPr>
                <w:b w:val="0"/>
                <w:sz w:val="18"/>
                <w:szCs w:val="18"/>
              </w:rPr>
              <w:t>750-850</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≤1420 (Target 1)</w:t>
            </w:r>
          </w:p>
          <w:p w:rsidR="0083034F" w:rsidRDefault="0083034F" w:rsidP="0083034F">
            <w:pPr>
              <w:pStyle w:val="Title"/>
              <w:rPr>
                <w:b w:val="0"/>
                <w:sz w:val="18"/>
                <w:szCs w:val="18"/>
              </w:rPr>
            </w:pPr>
            <w:r>
              <w:rPr>
                <w:b w:val="0"/>
                <w:sz w:val="18"/>
                <w:szCs w:val="18"/>
              </w:rPr>
              <w:t>≤1080 (Target 2)</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&lt;10%</w:t>
            </w:r>
          </w:p>
          <w:p w:rsidR="0083034F" w:rsidRPr="003A4F50" w:rsidRDefault="0083034F" w:rsidP="0083034F">
            <w:pPr>
              <w:pStyle w:val="Title"/>
              <w:rPr>
                <w:b w:val="0"/>
                <w:sz w:val="18"/>
                <w:szCs w:val="18"/>
              </w:rPr>
            </w:pPr>
          </w:p>
        </w:tc>
      </w:tr>
    </w:tbl>
    <w:p w:rsidR="00E34CBB" w:rsidRDefault="00E34CBB" w:rsidP="00E34CBB">
      <w:pPr>
        <w:pStyle w:val="Title"/>
        <w:jc w:val="left"/>
        <w:rPr>
          <w:sz w:val="18"/>
          <w:szCs w:val="18"/>
        </w:rPr>
      </w:pPr>
    </w:p>
    <w:p w:rsidR="00E34CBB" w:rsidRDefault="00E34CBB" w:rsidP="00E34CBB">
      <w:pPr>
        <w:rPr>
          <w:rFonts w:ascii="Arial" w:hAnsi="Arial" w:cs="Arial"/>
        </w:rPr>
      </w:pPr>
      <w:r>
        <w:br w:type="page"/>
      </w:r>
    </w:p>
    <w:p w:rsidR="00E34CBB" w:rsidRPr="003150B5" w:rsidRDefault="00E34CBB" w:rsidP="00E34CBB">
      <w:pPr>
        <w:pStyle w:val="Title"/>
        <w:rPr>
          <w:sz w:val="22"/>
          <w:szCs w:val="18"/>
        </w:rPr>
      </w:pPr>
      <w:r w:rsidRPr="003150B5">
        <w:rPr>
          <w:sz w:val="22"/>
          <w:szCs w:val="18"/>
        </w:rPr>
        <w:lastRenderedPageBreak/>
        <w:t>KSDE Healthier Kansas Menus</w:t>
      </w:r>
      <w:r>
        <w:rPr>
          <w:sz w:val="22"/>
          <w:szCs w:val="18"/>
        </w:rPr>
        <w:t xml:space="preserve"> with Alternate Entrées</w:t>
      </w:r>
      <w:r w:rsidRPr="003150B5">
        <w:rPr>
          <w:sz w:val="22"/>
          <w:szCs w:val="18"/>
        </w:rPr>
        <w:t xml:space="preserve"> Nutrient Analysis </w:t>
      </w:r>
      <w:r>
        <w:rPr>
          <w:sz w:val="22"/>
          <w:szCs w:val="18"/>
        </w:rPr>
        <w:t>–</w:t>
      </w:r>
      <w:r w:rsidRPr="003150B5">
        <w:rPr>
          <w:sz w:val="22"/>
          <w:szCs w:val="18"/>
        </w:rPr>
        <w:t xml:space="preserve"> </w:t>
      </w:r>
      <w:r>
        <w:rPr>
          <w:sz w:val="22"/>
          <w:szCs w:val="18"/>
        </w:rPr>
        <w:t>Fall Week 4</w:t>
      </w:r>
    </w:p>
    <w:p w:rsidR="00E34CBB" w:rsidRDefault="00E34CBB" w:rsidP="00E34CBB">
      <w:pPr>
        <w:pStyle w:val="Title"/>
        <w:rPr>
          <w:sz w:val="18"/>
          <w:szCs w:val="18"/>
        </w:rPr>
      </w:pPr>
    </w:p>
    <w:p w:rsidR="00E34CBB" w:rsidRPr="0052623A" w:rsidRDefault="00E34CBB" w:rsidP="00E34CBB">
      <w:pPr>
        <w:pStyle w:val="Title"/>
        <w:rPr>
          <w:sz w:val="18"/>
          <w:szCs w:val="18"/>
        </w:rPr>
      </w:pPr>
      <w:r w:rsidRPr="0052623A">
        <w:rPr>
          <w:sz w:val="18"/>
          <w:szCs w:val="18"/>
        </w:rPr>
        <w:t>Grades K – 5</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E34CBB" w:rsidP="00E34CBB">
            <w:pPr>
              <w:pStyle w:val="Title"/>
              <w:rPr>
                <w:b w:val="0"/>
                <w:sz w:val="18"/>
                <w:szCs w:val="18"/>
              </w:rPr>
            </w:pPr>
            <w:r>
              <w:rPr>
                <w:b w:val="0"/>
                <w:sz w:val="18"/>
                <w:szCs w:val="18"/>
              </w:rPr>
              <w:t>655</w:t>
            </w:r>
          </w:p>
        </w:tc>
        <w:tc>
          <w:tcPr>
            <w:tcW w:w="1406" w:type="dxa"/>
          </w:tcPr>
          <w:p w:rsidR="00E34CBB" w:rsidRPr="0052623A" w:rsidRDefault="00E34CBB" w:rsidP="00E34CBB">
            <w:pPr>
              <w:pStyle w:val="Title"/>
              <w:rPr>
                <w:b w:val="0"/>
                <w:sz w:val="18"/>
                <w:szCs w:val="18"/>
              </w:rPr>
            </w:pPr>
            <w:r>
              <w:rPr>
                <w:b w:val="0"/>
                <w:sz w:val="18"/>
                <w:szCs w:val="18"/>
              </w:rPr>
              <w:t>761</w:t>
            </w:r>
          </w:p>
        </w:tc>
        <w:tc>
          <w:tcPr>
            <w:tcW w:w="2880" w:type="dxa"/>
          </w:tcPr>
          <w:p w:rsidR="00E34CBB" w:rsidRPr="0052623A" w:rsidRDefault="00E34CBB" w:rsidP="00E34CBB">
            <w:pPr>
              <w:pStyle w:val="Title"/>
              <w:rPr>
                <w:b w:val="0"/>
                <w:sz w:val="18"/>
                <w:szCs w:val="18"/>
              </w:rPr>
            </w:pPr>
            <w:r>
              <w:rPr>
                <w:b w:val="0"/>
                <w:sz w:val="18"/>
                <w:szCs w:val="18"/>
              </w:rPr>
              <w:t>9.3%</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E34CBB" w:rsidP="00E34CBB">
            <w:pPr>
              <w:pStyle w:val="Title"/>
              <w:rPr>
                <w:b w:val="0"/>
                <w:sz w:val="18"/>
                <w:szCs w:val="18"/>
              </w:rPr>
            </w:pPr>
            <w:r>
              <w:rPr>
                <w:b w:val="0"/>
                <w:sz w:val="18"/>
                <w:szCs w:val="18"/>
              </w:rPr>
              <w:t>622</w:t>
            </w:r>
          </w:p>
        </w:tc>
        <w:tc>
          <w:tcPr>
            <w:tcW w:w="1406" w:type="dxa"/>
          </w:tcPr>
          <w:p w:rsidR="00E34CBB" w:rsidRPr="0052623A" w:rsidRDefault="00E34CBB" w:rsidP="00E34CBB">
            <w:pPr>
              <w:pStyle w:val="Title"/>
              <w:rPr>
                <w:b w:val="0"/>
                <w:sz w:val="18"/>
                <w:szCs w:val="18"/>
              </w:rPr>
            </w:pPr>
            <w:r>
              <w:rPr>
                <w:b w:val="0"/>
                <w:sz w:val="18"/>
                <w:szCs w:val="18"/>
              </w:rPr>
              <w:t>721</w:t>
            </w:r>
          </w:p>
        </w:tc>
        <w:tc>
          <w:tcPr>
            <w:tcW w:w="2880" w:type="dxa"/>
          </w:tcPr>
          <w:p w:rsidR="00E34CBB" w:rsidRPr="0052623A" w:rsidRDefault="00E34CBB" w:rsidP="00E34CBB">
            <w:pPr>
              <w:pStyle w:val="Title"/>
              <w:rPr>
                <w:b w:val="0"/>
                <w:sz w:val="18"/>
                <w:szCs w:val="18"/>
              </w:rPr>
            </w:pPr>
            <w:r>
              <w:rPr>
                <w:b w:val="0"/>
                <w:sz w:val="18"/>
                <w:szCs w:val="18"/>
              </w:rPr>
              <w:t>8.1%</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E34CBB" w:rsidP="00E34CBB">
            <w:pPr>
              <w:pStyle w:val="Title"/>
              <w:rPr>
                <w:b w:val="0"/>
                <w:sz w:val="18"/>
                <w:szCs w:val="18"/>
              </w:rPr>
            </w:pPr>
            <w:r>
              <w:rPr>
                <w:b w:val="0"/>
                <w:sz w:val="18"/>
                <w:szCs w:val="18"/>
              </w:rPr>
              <w:t>651</w:t>
            </w:r>
          </w:p>
        </w:tc>
        <w:tc>
          <w:tcPr>
            <w:tcW w:w="1406" w:type="dxa"/>
          </w:tcPr>
          <w:p w:rsidR="00E34CBB" w:rsidRPr="0052623A" w:rsidRDefault="00E34CBB" w:rsidP="00E34CBB">
            <w:pPr>
              <w:pStyle w:val="Title"/>
              <w:rPr>
                <w:b w:val="0"/>
                <w:sz w:val="18"/>
                <w:szCs w:val="18"/>
              </w:rPr>
            </w:pPr>
            <w:r>
              <w:rPr>
                <w:b w:val="0"/>
                <w:sz w:val="18"/>
                <w:szCs w:val="18"/>
              </w:rPr>
              <w:t>873</w:t>
            </w:r>
          </w:p>
        </w:tc>
        <w:tc>
          <w:tcPr>
            <w:tcW w:w="2880" w:type="dxa"/>
          </w:tcPr>
          <w:p w:rsidR="00E34CBB" w:rsidRPr="0052623A" w:rsidRDefault="00E34CBB" w:rsidP="00E34CBB">
            <w:pPr>
              <w:pStyle w:val="Title"/>
              <w:rPr>
                <w:b w:val="0"/>
                <w:sz w:val="18"/>
                <w:szCs w:val="18"/>
              </w:rPr>
            </w:pPr>
            <w:r>
              <w:rPr>
                <w:b w:val="0"/>
                <w:sz w:val="18"/>
                <w:szCs w:val="18"/>
              </w:rPr>
              <w:t>7.2%</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E34CBB" w:rsidP="00E34CBB">
            <w:pPr>
              <w:pStyle w:val="Title"/>
              <w:rPr>
                <w:b w:val="0"/>
                <w:sz w:val="18"/>
                <w:szCs w:val="18"/>
              </w:rPr>
            </w:pPr>
            <w:r>
              <w:rPr>
                <w:b w:val="0"/>
                <w:sz w:val="18"/>
                <w:szCs w:val="18"/>
              </w:rPr>
              <w:t>480</w:t>
            </w:r>
          </w:p>
        </w:tc>
        <w:tc>
          <w:tcPr>
            <w:tcW w:w="1406" w:type="dxa"/>
          </w:tcPr>
          <w:p w:rsidR="00E34CBB" w:rsidRPr="0052623A" w:rsidRDefault="00E34CBB" w:rsidP="00E34CBB">
            <w:pPr>
              <w:pStyle w:val="Title"/>
              <w:rPr>
                <w:b w:val="0"/>
                <w:sz w:val="18"/>
                <w:szCs w:val="18"/>
              </w:rPr>
            </w:pPr>
            <w:r>
              <w:rPr>
                <w:b w:val="0"/>
                <w:sz w:val="18"/>
                <w:szCs w:val="18"/>
              </w:rPr>
              <w:t>1115</w:t>
            </w:r>
          </w:p>
        </w:tc>
        <w:tc>
          <w:tcPr>
            <w:tcW w:w="2880" w:type="dxa"/>
          </w:tcPr>
          <w:p w:rsidR="00E34CBB" w:rsidRPr="0052623A" w:rsidRDefault="00E34CBB" w:rsidP="00E34CBB">
            <w:pPr>
              <w:pStyle w:val="Title"/>
              <w:rPr>
                <w:b w:val="0"/>
                <w:sz w:val="18"/>
                <w:szCs w:val="18"/>
              </w:rPr>
            </w:pPr>
            <w:r>
              <w:rPr>
                <w:b w:val="0"/>
                <w:sz w:val="18"/>
                <w:szCs w:val="18"/>
              </w:rPr>
              <w:t>5.7%</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E34CBB" w:rsidP="00E34CBB">
            <w:pPr>
              <w:pStyle w:val="Title"/>
              <w:rPr>
                <w:b w:val="0"/>
                <w:sz w:val="18"/>
                <w:szCs w:val="18"/>
              </w:rPr>
            </w:pPr>
            <w:r>
              <w:rPr>
                <w:b w:val="0"/>
                <w:sz w:val="18"/>
                <w:szCs w:val="18"/>
              </w:rPr>
              <w:t>778</w:t>
            </w:r>
          </w:p>
        </w:tc>
        <w:tc>
          <w:tcPr>
            <w:tcW w:w="1406" w:type="dxa"/>
          </w:tcPr>
          <w:p w:rsidR="00E34CBB" w:rsidRPr="0052623A" w:rsidRDefault="00E34CBB" w:rsidP="00E34CBB">
            <w:pPr>
              <w:pStyle w:val="Title"/>
              <w:rPr>
                <w:b w:val="0"/>
                <w:sz w:val="18"/>
                <w:szCs w:val="18"/>
              </w:rPr>
            </w:pPr>
            <w:r>
              <w:rPr>
                <w:b w:val="0"/>
                <w:sz w:val="18"/>
                <w:szCs w:val="18"/>
              </w:rPr>
              <w:t>929</w:t>
            </w:r>
          </w:p>
        </w:tc>
        <w:tc>
          <w:tcPr>
            <w:tcW w:w="2880" w:type="dxa"/>
          </w:tcPr>
          <w:p w:rsidR="00E34CBB" w:rsidRPr="0052623A" w:rsidRDefault="00E34CBB" w:rsidP="00E34CBB">
            <w:pPr>
              <w:pStyle w:val="Title"/>
              <w:rPr>
                <w:b w:val="0"/>
                <w:sz w:val="18"/>
                <w:szCs w:val="18"/>
              </w:rPr>
            </w:pPr>
            <w:r>
              <w:rPr>
                <w:b w:val="0"/>
                <w:sz w:val="18"/>
                <w:szCs w:val="18"/>
              </w:rPr>
              <w:t>12.6%</w:t>
            </w:r>
          </w:p>
        </w:tc>
      </w:tr>
    </w:tbl>
    <w:p w:rsidR="00E34CBB" w:rsidRPr="0052623A" w:rsidRDefault="00E34CBB" w:rsidP="00E34CBB">
      <w:pPr>
        <w:rPr>
          <w:vanish/>
        </w:rPr>
      </w:pPr>
    </w:p>
    <w:tbl>
      <w:tblPr>
        <w:tblpPr w:leftFromText="180" w:rightFromText="180" w:vertAnchor="text" w:horzAnchor="margin" w:tblpXSpec="right"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E34CBB" w:rsidRPr="0052623A" w:rsidTr="00B86F2B">
        <w:tc>
          <w:tcPr>
            <w:tcW w:w="1823" w:type="dxa"/>
          </w:tcPr>
          <w:p w:rsidR="00E34CBB" w:rsidRPr="0052623A" w:rsidRDefault="00E34CBB" w:rsidP="00E34CBB">
            <w:pPr>
              <w:pStyle w:val="Title"/>
              <w:rPr>
                <w:b w:val="0"/>
                <w:sz w:val="18"/>
                <w:szCs w:val="18"/>
              </w:rPr>
            </w:pPr>
            <w:r w:rsidRPr="0052623A">
              <w:rPr>
                <w:b w:val="0"/>
                <w:sz w:val="18"/>
                <w:szCs w:val="18"/>
              </w:rPr>
              <w:t>Nutrient</w:t>
            </w:r>
          </w:p>
        </w:tc>
        <w:tc>
          <w:tcPr>
            <w:tcW w:w="1080" w:type="dxa"/>
          </w:tcPr>
          <w:p w:rsidR="00E34CBB" w:rsidRPr="0052623A" w:rsidRDefault="00E34CBB" w:rsidP="00E34CBB">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E34CBB" w:rsidRPr="0052623A" w:rsidRDefault="00E34CBB" w:rsidP="00E34CBB">
            <w:pPr>
              <w:pStyle w:val="Title"/>
              <w:rPr>
                <w:b w:val="0"/>
                <w:sz w:val="18"/>
                <w:szCs w:val="18"/>
              </w:rPr>
            </w:pPr>
            <w:r w:rsidRPr="0052623A">
              <w:rPr>
                <w:b w:val="0"/>
                <w:sz w:val="18"/>
                <w:szCs w:val="18"/>
              </w:rPr>
              <w:t>Target</w:t>
            </w:r>
          </w:p>
        </w:tc>
      </w:tr>
      <w:tr w:rsidR="00E34CBB" w:rsidRPr="0052623A" w:rsidTr="00B86F2B">
        <w:tc>
          <w:tcPr>
            <w:tcW w:w="1823" w:type="dxa"/>
          </w:tcPr>
          <w:p w:rsidR="00E34CBB" w:rsidRPr="0052623A" w:rsidRDefault="00E34CBB" w:rsidP="00E34CBB">
            <w:pPr>
              <w:pStyle w:val="Title"/>
              <w:jc w:val="left"/>
              <w:rPr>
                <w:b w:val="0"/>
                <w:sz w:val="18"/>
                <w:szCs w:val="18"/>
              </w:rPr>
            </w:pPr>
            <w:r w:rsidRPr="0052623A">
              <w:rPr>
                <w:b w:val="0"/>
                <w:sz w:val="18"/>
                <w:szCs w:val="18"/>
              </w:rPr>
              <w:t>Calories</w:t>
            </w:r>
          </w:p>
          <w:p w:rsidR="00E34CBB" w:rsidRPr="0052623A"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Sodium (Mg)</w:t>
            </w:r>
          </w:p>
          <w:p w:rsidR="00E34CBB" w:rsidRPr="0052623A" w:rsidRDefault="00E34CBB" w:rsidP="00E34CBB">
            <w:pPr>
              <w:pStyle w:val="Title"/>
              <w:jc w:val="left"/>
              <w:rPr>
                <w:b w:val="0"/>
                <w:sz w:val="18"/>
                <w:szCs w:val="18"/>
              </w:rPr>
            </w:pPr>
          </w:p>
          <w:p w:rsidR="00E34CBB"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 of Total Calories from Saturated Fat</w:t>
            </w:r>
          </w:p>
        </w:tc>
        <w:tc>
          <w:tcPr>
            <w:tcW w:w="1080" w:type="dxa"/>
          </w:tcPr>
          <w:p w:rsidR="00E34CBB" w:rsidRDefault="00E34CBB" w:rsidP="00E34CBB">
            <w:pPr>
              <w:pStyle w:val="Title"/>
              <w:rPr>
                <w:b w:val="0"/>
                <w:sz w:val="18"/>
                <w:szCs w:val="18"/>
              </w:rPr>
            </w:pPr>
            <w:r>
              <w:rPr>
                <w:b w:val="0"/>
                <w:sz w:val="18"/>
                <w:szCs w:val="18"/>
              </w:rPr>
              <w:t>637</w:t>
            </w:r>
          </w:p>
          <w:p w:rsidR="00E34CBB" w:rsidRDefault="00E34CBB" w:rsidP="00E34CBB">
            <w:pPr>
              <w:pStyle w:val="Title"/>
              <w:rPr>
                <w:b w:val="0"/>
                <w:sz w:val="18"/>
                <w:szCs w:val="18"/>
              </w:rPr>
            </w:pPr>
          </w:p>
          <w:p w:rsidR="00E34CBB" w:rsidRDefault="00E34CBB" w:rsidP="00E34CBB">
            <w:pPr>
              <w:pStyle w:val="Title"/>
              <w:rPr>
                <w:b w:val="0"/>
                <w:sz w:val="18"/>
                <w:szCs w:val="18"/>
              </w:rPr>
            </w:pPr>
            <w:r>
              <w:rPr>
                <w:b w:val="0"/>
                <w:sz w:val="18"/>
                <w:szCs w:val="18"/>
              </w:rPr>
              <w:t>880</w:t>
            </w:r>
          </w:p>
          <w:p w:rsidR="00E34CBB" w:rsidRDefault="00E34CBB" w:rsidP="00E34CBB">
            <w:pPr>
              <w:pStyle w:val="Title"/>
              <w:rPr>
                <w:b w:val="0"/>
                <w:sz w:val="18"/>
                <w:szCs w:val="18"/>
              </w:rPr>
            </w:pPr>
          </w:p>
          <w:p w:rsidR="00E34CBB" w:rsidRDefault="00E34CBB" w:rsidP="00E34CBB">
            <w:pPr>
              <w:pStyle w:val="Title"/>
              <w:rPr>
                <w:b w:val="0"/>
                <w:sz w:val="18"/>
                <w:szCs w:val="18"/>
              </w:rPr>
            </w:pPr>
          </w:p>
          <w:p w:rsidR="00E34CBB" w:rsidRPr="0052623A" w:rsidRDefault="00E34CBB" w:rsidP="00E34CBB">
            <w:pPr>
              <w:pStyle w:val="Title"/>
              <w:rPr>
                <w:b w:val="0"/>
                <w:sz w:val="18"/>
                <w:szCs w:val="18"/>
              </w:rPr>
            </w:pPr>
            <w:r>
              <w:rPr>
                <w:b w:val="0"/>
                <w:sz w:val="18"/>
                <w:szCs w:val="18"/>
              </w:rPr>
              <w:t>8.9%</w:t>
            </w:r>
          </w:p>
        </w:tc>
        <w:tc>
          <w:tcPr>
            <w:tcW w:w="1728" w:type="dxa"/>
          </w:tcPr>
          <w:p w:rsidR="00E34CBB" w:rsidRPr="0052623A" w:rsidRDefault="00E34CBB" w:rsidP="00E34CBB">
            <w:pPr>
              <w:pStyle w:val="Title"/>
              <w:rPr>
                <w:b w:val="0"/>
                <w:sz w:val="18"/>
                <w:szCs w:val="18"/>
              </w:rPr>
            </w:pPr>
            <w:r w:rsidRPr="0052623A">
              <w:rPr>
                <w:b w:val="0"/>
                <w:sz w:val="18"/>
                <w:szCs w:val="18"/>
              </w:rPr>
              <w:t>550-650</w:t>
            </w:r>
          </w:p>
          <w:p w:rsidR="00E34CBB" w:rsidRPr="0052623A" w:rsidRDefault="00E34CBB" w:rsidP="00E34CBB">
            <w:pPr>
              <w:pStyle w:val="Title"/>
              <w:rPr>
                <w:b w:val="0"/>
                <w:sz w:val="18"/>
                <w:szCs w:val="18"/>
              </w:rPr>
            </w:pPr>
          </w:p>
          <w:p w:rsidR="00E34CBB" w:rsidRDefault="00E34CBB" w:rsidP="00E34CBB">
            <w:pPr>
              <w:pStyle w:val="Title"/>
              <w:rPr>
                <w:b w:val="0"/>
                <w:sz w:val="18"/>
                <w:szCs w:val="18"/>
              </w:rPr>
            </w:pPr>
            <w:r w:rsidRPr="0052623A">
              <w:rPr>
                <w:b w:val="0"/>
                <w:sz w:val="18"/>
                <w:szCs w:val="18"/>
              </w:rPr>
              <w:t>≤1230</w:t>
            </w:r>
            <w:r>
              <w:rPr>
                <w:b w:val="0"/>
                <w:sz w:val="18"/>
                <w:szCs w:val="18"/>
              </w:rPr>
              <w:t xml:space="preserve"> (Target 1)</w:t>
            </w:r>
          </w:p>
          <w:p w:rsidR="00E34CBB" w:rsidRPr="0052623A" w:rsidRDefault="00E34CBB" w:rsidP="00E34CBB">
            <w:pPr>
              <w:pStyle w:val="Title"/>
              <w:rPr>
                <w:b w:val="0"/>
                <w:sz w:val="18"/>
                <w:szCs w:val="18"/>
              </w:rPr>
            </w:pPr>
            <w:r>
              <w:rPr>
                <w:b w:val="0"/>
                <w:sz w:val="18"/>
                <w:szCs w:val="18"/>
              </w:rPr>
              <w:t>≤935 (Target 2)</w:t>
            </w:r>
          </w:p>
          <w:p w:rsidR="00E34CBB" w:rsidRPr="0052623A" w:rsidRDefault="00E34CBB" w:rsidP="00E34CBB">
            <w:pPr>
              <w:pStyle w:val="Title"/>
              <w:rPr>
                <w:b w:val="0"/>
                <w:sz w:val="18"/>
                <w:szCs w:val="18"/>
              </w:rPr>
            </w:pPr>
          </w:p>
          <w:p w:rsidR="00E34CBB" w:rsidRPr="0052623A" w:rsidRDefault="00E34CBB" w:rsidP="00E34CBB">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6 – 8</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83034F" w:rsidP="00E34CBB">
            <w:pPr>
              <w:pStyle w:val="Title"/>
              <w:rPr>
                <w:b w:val="0"/>
                <w:sz w:val="18"/>
                <w:szCs w:val="18"/>
              </w:rPr>
            </w:pPr>
            <w:r>
              <w:rPr>
                <w:b w:val="0"/>
                <w:sz w:val="18"/>
                <w:szCs w:val="18"/>
              </w:rPr>
              <w:t>655</w:t>
            </w:r>
          </w:p>
        </w:tc>
        <w:tc>
          <w:tcPr>
            <w:tcW w:w="1406" w:type="dxa"/>
          </w:tcPr>
          <w:p w:rsidR="00E34CBB" w:rsidRPr="0052623A" w:rsidRDefault="0083034F" w:rsidP="00E34CBB">
            <w:pPr>
              <w:pStyle w:val="Title"/>
              <w:rPr>
                <w:b w:val="0"/>
                <w:sz w:val="18"/>
                <w:szCs w:val="18"/>
              </w:rPr>
            </w:pPr>
            <w:r>
              <w:rPr>
                <w:b w:val="0"/>
                <w:sz w:val="18"/>
                <w:szCs w:val="18"/>
              </w:rPr>
              <w:t>761</w:t>
            </w:r>
          </w:p>
        </w:tc>
        <w:tc>
          <w:tcPr>
            <w:tcW w:w="2880" w:type="dxa"/>
          </w:tcPr>
          <w:p w:rsidR="00E34CBB" w:rsidRPr="0052623A" w:rsidRDefault="0083034F" w:rsidP="00E34CBB">
            <w:pPr>
              <w:pStyle w:val="Title"/>
              <w:rPr>
                <w:b w:val="0"/>
                <w:sz w:val="18"/>
                <w:szCs w:val="18"/>
              </w:rPr>
            </w:pPr>
            <w:r>
              <w:rPr>
                <w:b w:val="0"/>
                <w:sz w:val="18"/>
                <w:szCs w:val="18"/>
              </w:rPr>
              <w:t>9.3%</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83034F" w:rsidP="00E34CBB">
            <w:pPr>
              <w:pStyle w:val="Title"/>
              <w:rPr>
                <w:b w:val="0"/>
                <w:sz w:val="18"/>
                <w:szCs w:val="18"/>
              </w:rPr>
            </w:pPr>
            <w:r>
              <w:rPr>
                <w:b w:val="0"/>
                <w:sz w:val="18"/>
                <w:szCs w:val="18"/>
              </w:rPr>
              <w:t>622</w:t>
            </w:r>
          </w:p>
        </w:tc>
        <w:tc>
          <w:tcPr>
            <w:tcW w:w="1406" w:type="dxa"/>
          </w:tcPr>
          <w:p w:rsidR="00E34CBB" w:rsidRPr="0052623A" w:rsidRDefault="0083034F" w:rsidP="00E34CBB">
            <w:pPr>
              <w:pStyle w:val="Title"/>
              <w:rPr>
                <w:b w:val="0"/>
                <w:sz w:val="18"/>
                <w:szCs w:val="18"/>
              </w:rPr>
            </w:pPr>
            <w:r>
              <w:rPr>
                <w:b w:val="0"/>
                <w:sz w:val="18"/>
                <w:szCs w:val="18"/>
              </w:rPr>
              <w:t>721</w:t>
            </w:r>
          </w:p>
        </w:tc>
        <w:tc>
          <w:tcPr>
            <w:tcW w:w="2880" w:type="dxa"/>
          </w:tcPr>
          <w:p w:rsidR="00E34CBB" w:rsidRPr="0052623A" w:rsidRDefault="0083034F" w:rsidP="00E34CBB">
            <w:pPr>
              <w:pStyle w:val="Title"/>
              <w:rPr>
                <w:b w:val="0"/>
                <w:sz w:val="18"/>
                <w:szCs w:val="18"/>
              </w:rPr>
            </w:pPr>
            <w:r>
              <w:rPr>
                <w:b w:val="0"/>
                <w:sz w:val="18"/>
                <w:szCs w:val="18"/>
              </w:rPr>
              <w:t>8.1%</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83034F" w:rsidP="00E34CBB">
            <w:pPr>
              <w:pStyle w:val="Title"/>
              <w:rPr>
                <w:b w:val="0"/>
                <w:sz w:val="18"/>
                <w:szCs w:val="18"/>
              </w:rPr>
            </w:pPr>
            <w:r>
              <w:rPr>
                <w:b w:val="0"/>
                <w:sz w:val="18"/>
                <w:szCs w:val="18"/>
              </w:rPr>
              <w:t>651</w:t>
            </w:r>
          </w:p>
        </w:tc>
        <w:tc>
          <w:tcPr>
            <w:tcW w:w="1406" w:type="dxa"/>
          </w:tcPr>
          <w:p w:rsidR="00E34CBB" w:rsidRPr="0052623A" w:rsidRDefault="0083034F" w:rsidP="00E34CBB">
            <w:pPr>
              <w:pStyle w:val="Title"/>
              <w:rPr>
                <w:b w:val="0"/>
                <w:sz w:val="18"/>
                <w:szCs w:val="18"/>
              </w:rPr>
            </w:pPr>
            <w:r>
              <w:rPr>
                <w:b w:val="0"/>
                <w:sz w:val="18"/>
                <w:szCs w:val="18"/>
              </w:rPr>
              <w:t>873</w:t>
            </w:r>
          </w:p>
        </w:tc>
        <w:tc>
          <w:tcPr>
            <w:tcW w:w="2880" w:type="dxa"/>
          </w:tcPr>
          <w:p w:rsidR="00E34CBB" w:rsidRPr="0052623A" w:rsidRDefault="0083034F" w:rsidP="00E34CBB">
            <w:pPr>
              <w:pStyle w:val="Title"/>
              <w:rPr>
                <w:b w:val="0"/>
                <w:sz w:val="18"/>
                <w:szCs w:val="18"/>
              </w:rPr>
            </w:pPr>
            <w:r>
              <w:rPr>
                <w:b w:val="0"/>
                <w:sz w:val="18"/>
                <w:szCs w:val="18"/>
              </w:rPr>
              <w:t>7.2%</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83034F" w:rsidP="00E34CBB">
            <w:pPr>
              <w:pStyle w:val="Title"/>
              <w:rPr>
                <w:b w:val="0"/>
                <w:sz w:val="18"/>
                <w:szCs w:val="18"/>
              </w:rPr>
            </w:pPr>
            <w:r>
              <w:rPr>
                <w:b w:val="0"/>
                <w:sz w:val="18"/>
                <w:szCs w:val="18"/>
              </w:rPr>
              <w:t>480</w:t>
            </w:r>
          </w:p>
        </w:tc>
        <w:tc>
          <w:tcPr>
            <w:tcW w:w="1406" w:type="dxa"/>
          </w:tcPr>
          <w:p w:rsidR="00E34CBB" w:rsidRPr="0052623A" w:rsidRDefault="0083034F" w:rsidP="00E34CBB">
            <w:pPr>
              <w:pStyle w:val="Title"/>
              <w:rPr>
                <w:b w:val="0"/>
                <w:sz w:val="18"/>
                <w:szCs w:val="18"/>
              </w:rPr>
            </w:pPr>
            <w:r>
              <w:rPr>
                <w:b w:val="0"/>
                <w:sz w:val="18"/>
                <w:szCs w:val="18"/>
              </w:rPr>
              <w:t>1115</w:t>
            </w:r>
          </w:p>
        </w:tc>
        <w:tc>
          <w:tcPr>
            <w:tcW w:w="2880" w:type="dxa"/>
          </w:tcPr>
          <w:p w:rsidR="00E34CBB" w:rsidRPr="0052623A" w:rsidRDefault="0083034F" w:rsidP="00E34CBB">
            <w:pPr>
              <w:pStyle w:val="Title"/>
              <w:rPr>
                <w:b w:val="0"/>
                <w:sz w:val="18"/>
                <w:szCs w:val="18"/>
              </w:rPr>
            </w:pPr>
            <w:r>
              <w:rPr>
                <w:b w:val="0"/>
                <w:sz w:val="18"/>
                <w:szCs w:val="18"/>
              </w:rPr>
              <w:t>5.7%</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83034F" w:rsidP="00E34CBB">
            <w:pPr>
              <w:pStyle w:val="Title"/>
              <w:rPr>
                <w:b w:val="0"/>
                <w:sz w:val="18"/>
                <w:szCs w:val="18"/>
              </w:rPr>
            </w:pPr>
            <w:r>
              <w:rPr>
                <w:b w:val="0"/>
                <w:sz w:val="18"/>
                <w:szCs w:val="18"/>
              </w:rPr>
              <w:t>864</w:t>
            </w:r>
          </w:p>
        </w:tc>
        <w:tc>
          <w:tcPr>
            <w:tcW w:w="1406" w:type="dxa"/>
          </w:tcPr>
          <w:p w:rsidR="00E34CBB" w:rsidRPr="0052623A" w:rsidRDefault="0083034F" w:rsidP="00E34CBB">
            <w:pPr>
              <w:pStyle w:val="Title"/>
              <w:rPr>
                <w:b w:val="0"/>
                <w:sz w:val="18"/>
                <w:szCs w:val="18"/>
              </w:rPr>
            </w:pPr>
            <w:r>
              <w:rPr>
                <w:b w:val="0"/>
                <w:sz w:val="18"/>
                <w:szCs w:val="18"/>
              </w:rPr>
              <w:t>1024</w:t>
            </w:r>
          </w:p>
        </w:tc>
        <w:tc>
          <w:tcPr>
            <w:tcW w:w="2880" w:type="dxa"/>
          </w:tcPr>
          <w:p w:rsidR="00E34CBB" w:rsidRPr="0052623A" w:rsidRDefault="0083034F" w:rsidP="00E34CBB">
            <w:pPr>
              <w:pStyle w:val="Title"/>
              <w:rPr>
                <w:b w:val="0"/>
                <w:sz w:val="18"/>
                <w:szCs w:val="18"/>
              </w:rPr>
            </w:pPr>
            <w:r>
              <w:rPr>
                <w:b w:val="0"/>
                <w:sz w:val="18"/>
                <w:szCs w:val="18"/>
              </w:rPr>
              <w:t>11.7%</w:t>
            </w:r>
          </w:p>
        </w:tc>
      </w:tr>
    </w:tbl>
    <w:p w:rsidR="00E34CBB" w:rsidRPr="0052623A" w:rsidRDefault="00E34CBB" w:rsidP="00E34CBB">
      <w:pPr>
        <w:rPr>
          <w:vanish/>
        </w:rPr>
      </w:pPr>
    </w:p>
    <w:tbl>
      <w:tblPr>
        <w:tblpPr w:leftFromText="180" w:rightFromText="180" w:vertAnchor="text" w:horzAnchor="margin" w:tblpXSpec="right" w:tblpY="-1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83034F" w:rsidRPr="0052623A" w:rsidTr="00B86F2B">
        <w:tc>
          <w:tcPr>
            <w:tcW w:w="1823" w:type="dxa"/>
          </w:tcPr>
          <w:p w:rsidR="0083034F" w:rsidRPr="0052623A" w:rsidRDefault="0083034F" w:rsidP="0083034F">
            <w:pPr>
              <w:pStyle w:val="Title"/>
              <w:rPr>
                <w:b w:val="0"/>
                <w:sz w:val="18"/>
                <w:szCs w:val="18"/>
              </w:rPr>
            </w:pPr>
            <w:r w:rsidRPr="0052623A">
              <w:rPr>
                <w:b w:val="0"/>
                <w:sz w:val="18"/>
                <w:szCs w:val="18"/>
              </w:rPr>
              <w:t>Nutrient</w:t>
            </w:r>
          </w:p>
        </w:tc>
        <w:tc>
          <w:tcPr>
            <w:tcW w:w="1080" w:type="dxa"/>
          </w:tcPr>
          <w:p w:rsidR="0083034F" w:rsidRPr="0052623A" w:rsidRDefault="0083034F" w:rsidP="0083034F">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83034F" w:rsidRPr="0052623A" w:rsidRDefault="0083034F" w:rsidP="0083034F">
            <w:pPr>
              <w:pStyle w:val="Title"/>
              <w:rPr>
                <w:b w:val="0"/>
                <w:sz w:val="18"/>
                <w:szCs w:val="18"/>
              </w:rPr>
            </w:pPr>
            <w:r w:rsidRPr="0052623A">
              <w:rPr>
                <w:b w:val="0"/>
                <w:sz w:val="18"/>
                <w:szCs w:val="18"/>
              </w:rPr>
              <w:t>Target</w:t>
            </w:r>
          </w:p>
        </w:tc>
      </w:tr>
      <w:tr w:rsidR="0083034F" w:rsidRPr="0052623A" w:rsidTr="00B86F2B">
        <w:tc>
          <w:tcPr>
            <w:tcW w:w="1823" w:type="dxa"/>
          </w:tcPr>
          <w:p w:rsidR="0083034F" w:rsidRPr="0052623A" w:rsidRDefault="0083034F" w:rsidP="0083034F">
            <w:pPr>
              <w:pStyle w:val="Title"/>
              <w:jc w:val="left"/>
              <w:rPr>
                <w:b w:val="0"/>
                <w:sz w:val="18"/>
                <w:szCs w:val="18"/>
              </w:rPr>
            </w:pPr>
            <w:r w:rsidRPr="0052623A">
              <w:rPr>
                <w:b w:val="0"/>
                <w:sz w:val="18"/>
                <w:szCs w:val="18"/>
              </w:rPr>
              <w:t>Calories</w:t>
            </w:r>
          </w:p>
          <w:p w:rsidR="0083034F" w:rsidRPr="0052623A"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Sodium (Mg)</w:t>
            </w:r>
          </w:p>
          <w:p w:rsidR="0083034F" w:rsidRPr="0052623A"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 of Total Calories from Saturated Fat</w:t>
            </w:r>
          </w:p>
        </w:tc>
        <w:tc>
          <w:tcPr>
            <w:tcW w:w="1080" w:type="dxa"/>
          </w:tcPr>
          <w:p w:rsidR="0083034F" w:rsidRDefault="0083034F" w:rsidP="0083034F">
            <w:pPr>
              <w:pStyle w:val="Title"/>
              <w:rPr>
                <w:b w:val="0"/>
                <w:sz w:val="18"/>
                <w:szCs w:val="18"/>
              </w:rPr>
            </w:pPr>
            <w:r>
              <w:rPr>
                <w:b w:val="0"/>
                <w:sz w:val="18"/>
                <w:szCs w:val="18"/>
              </w:rPr>
              <w:t>655</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899</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52623A" w:rsidRDefault="0083034F" w:rsidP="0083034F">
            <w:pPr>
              <w:pStyle w:val="Title"/>
              <w:rPr>
                <w:b w:val="0"/>
                <w:sz w:val="18"/>
                <w:szCs w:val="18"/>
              </w:rPr>
            </w:pPr>
            <w:r>
              <w:rPr>
                <w:b w:val="0"/>
                <w:sz w:val="18"/>
                <w:szCs w:val="18"/>
              </w:rPr>
              <w:t>8.7%</w:t>
            </w:r>
          </w:p>
        </w:tc>
        <w:tc>
          <w:tcPr>
            <w:tcW w:w="1728" w:type="dxa"/>
          </w:tcPr>
          <w:p w:rsidR="0083034F" w:rsidRPr="0052623A" w:rsidRDefault="0083034F" w:rsidP="0083034F">
            <w:pPr>
              <w:pStyle w:val="Title"/>
              <w:rPr>
                <w:b w:val="0"/>
                <w:sz w:val="18"/>
                <w:szCs w:val="18"/>
              </w:rPr>
            </w:pPr>
            <w:r w:rsidRPr="0052623A">
              <w:rPr>
                <w:b w:val="0"/>
                <w:sz w:val="18"/>
                <w:szCs w:val="18"/>
              </w:rPr>
              <w:t>550-650</w:t>
            </w:r>
          </w:p>
          <w:p w:rsidR="0083034F" w:rsidRPr="0052623A" w:rsidRDefault="0083034F" w:rsidP="0083034F">
            <w:pPr>
              <w:pStyle w:val="Title"/>
              <w:rPr>
                <w:b w:val="0"/>
                <w:sz w:val="18"/>
                <w:szCs w:val="18"/>
              </w:rPr>
            </w:pPr>
          </w:p>
          <w:p w:rsidR="0083034F" w:rsidRDefault="0083034F" w:rsidP="0083034F">
            <w:pPr>
              <w:pStyle w:val="Title"/>
              <w:rPr>
                <w:b w:val="0"/>
                <w:sz w:val="18"/>
                <w:szCs w:val="18"/>
              </w:rPr>
            </w:pPr>
            <w:r w:rsidRPr="0052623A">
              <w:rPr>
                <w:b w:val="0"/>
                <w:sz w:val="18"/>
                <w:szCs w:val="18"/>
              </w:rPr>
              <w:t>≤</w:t>
            </w:r>
            <w:r>
              <w:rPr>
                <w:b w:val="0"/>
                <w:sz w:val="18"/>
                <w:szCs w:val="18"/>
              </w:rPr>
              <w:t>1360 (Target 1)</w:t>
            </w:r>
          </w:p>
          <w:p w:rsidR="0083034F" w:rsidRPr="0052623A" w:rsidRDefault="0083034F" w:rsidP="0083034F">
            <w:pPr>
              <w:pStyle w:val="Title"/>
              <w:rPr>
                <w:b w:val="0"/>
                <w:sz w:val="18"/>
                <w:szCs w:val="18"/>
              </w:rPr>
            </w:pPr>
            <w:r>
              <w:rPr>
                <w:b w:val="0"/>
                <w:sz w:val="18"/>
                <w:szCs w:val="18"/>
              </w:rPr>
              <w:t>≤1035 (Target 2)</w:t>
            </w:r>
          </w:p>
          <w:p w:rsidR="0083034F" w:rsidRPr="0052623A" w:rsidRDefault="0083034F" w:rsidP="0083034F">
            <w:pPr>
              <w:pStyle w:val="Title"/>
              <w:rPr>
                <w:b w:val="0"/>
                <w:sz w:val="18"/>
                <w:szCs w:val="18"/>
              </w:rPr>
            </w:pPr>
          </w:p>
          <w:p w:rsidR="0083034F" w:rsidRPr="0052623A" w:rsidRDefault="0083034F" w:rsidP="0083034F">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9 – 12</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3A4F50"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Default="00E34CBB" w:rsidP="00E34CBB">
            <w:pPr>
              <w:pStyle w:val="Title"/>
              <w:rPr>
                <w:b w:val="0"/>
                <w:sz w:val="18"/>
                <w:szCs w:val="18"/>
              </w:rPr>
            </w:pPr>
            <w:r w:rsidRPr="0052623A">
              <w:rPr>
                <w:b w:val="0"/>
                <w:sz w:val="18"/>
                <w:szCs w:val="18"/>
              </w:rPr>
              <w:t>%Calories from Saturated Fat</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Monday</w:t>
            </w:r>
          </w:p>
        </w:tc>
        <w:tc>
          <w:tcPr>
            <w:tcW w:w="877" w:type="dxa"/>
          </w:tcPr>
          <w:p w:rsidR="00E34CBB" w:rsidRPr="003A4F50" w:rsidRDefault="000663CD" w:rsidP="00E34CBB">
            <w:pPr>
              <w:pStyle w:val="Title"/>
              <w:rPr>
                <w:b w:val="0"/>
                <w:sz w:val="18"/>
                <w:szCs w:val="18"/>
              </w:rPr>
            </w:pPr>
            <w:r>
              <w:rPr>
                <w:b w:val="0"/>
                <w:sz w:val="18"/>
                <w:szCs w:val="18"/>
              </w:rPr>
              <w:t>730</w:t>
            </w:r>
          </w:p>
        </w:tc>
        <w:tc>
          <w:tcPr>
            <w:tcW w:w="1406" w:type="dxa"/>
          </w:tcPr>
          <w:p w:rsidR="00E34CBB" w:rsidRPr="003A4F50" w:rsidRDefault="000663CD" w:rsidP="00E34CBB">
            <w:pPr>
              <w:pStyle w:val="Title"/>
              <w:rPr>
                <w:b w:val="0"/>
                <w:sz w:val="18"/>
                <w:szCs w:val="18"/>
              </w:rPr>
            </w:pPr>
            <w:r>
              <w:rPr>
                <w:b w:val="0"/>
                <w:sz w:val="18"/>
                <w:szCs w:val="18"/>
              </w:rPr>
              <w:t>783</w:t>
            </w:r>
          </w:p>
        </w:tc>
        <w:tc>
          <w:tcPr>
            <w:tcW w:w="2880" w:type="dxa"/>
          </w:tcPr>
          <w:p w:rsidR="00E34CBB" w:rsidRPr="003A4F50" w:rsidRDefault="000663CD" w:rsidP="00E34CBB">
            <w:pPr>
              <w:pStyle w:val="Title"/>
              <w:rPr>
                <w:b w:val="0"/>
                <w:sz w:val="18"/>
                <w:szCs w:val="18"/>
              </w:rPr>
            </w:pPr>
            <w:r>
              <w:rPr>
                <w:b w:val="0"/>
                <w:sz w:val="18"/>
                <w:szCs w:val="18"/>
              </w:rPr>
              <w:t>8.4%</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Tuesday</w:t>
            </w:r>
          </w:p>
        </w:tc>
        <w:tc>
          <w:tcPr>
            <w:tcW w:w="877" w:type="dxa"/>
          </w:tcPr>
          <w:p w:rsidR="00E34CBB" w:rsidRPr="003A4F50" w:rsidRDefault="000663CD" w:rsidP="00E34CBB">
            <w:pPr>
              <w:pStyle w:val="Title"/>
              <w:rPr>
                <w:b w:val="0"/>
                <w:sz w:val="18"/>
                <w:szCs w:val="18"/>
              </w:rPr>
            </w:pPr>
            <w:r>
              <w:rPr>
                <w:b w:val="0"/>
                <w:sz w:val="18"/>
                <w:szCs w:val="18"/>
              </w:rPr>
              <w:t>885</w:t>
            </w:r>
          </w:p>
        </w:tc>
        <w:tc>
          <w:tcPr>
            <w:tcW w:w="1406" w:type="dxa"/>
          </w:tcPr>
          <w:p w:rsidR="00E34CBB" w:rsidRPr="003A4F50" w:rsidRDefault="000663CD" w:rsidP="00E34CBB">
            <w:pPr>
              <w:pStyle w:val="Title"/>
              <w:rPr>
                <w:b w:val="0"/>
                <w:sz w:val="18"/>
                <w:szCs w:val="18"/>
              </w:rPr>
            </w:pPr>
            <w:r>
              <w:rPr>
                <w:b w:val="0"/>
                <w:sz w:val="18"/>
                <w:szCs w:val="18"/>
              </w:rPr>
              <w:t>795</w:t>
            </w:r>
          </w:p>
        </w:tc>
        <w:tc>
          <w:tcPr>
            <w:tcW w:w="2880" w:type="dxa"/>
          </w:tcPr>
          <w:p w:rsidR="00E34CBB" w:rsidRPr="003A4F50" w:rsidRDefault="000663CD" w:rsidP="00E34CBB">
            <w:pPr>
              <w:pStyle w:val="Title"/>
              <w:rPr>
                <w:b w:val="0"/>
                <w:sz w:val="18"/>
                <w:szCs w:val="18"/>
              </w:rPr>
            </w:pPr>
            <w:r>
              <w:rPr>
                <w:b w:val="0"/>
                <w:sz w:val="18"/>
                <w:szCs w:val="18"/>
              </w:rPr>
              <w:t>8.1%</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Wednesday</w:t>
            </w:r>
          </w:p>
        </w:tc>
        <w:tc>
          <w:tcPr>
            <w:tcW w:w="877" w:type="dxa"/>
          </w:tcPr>
          <w:p w:rsidR="00E34CBB" w:rsidRPr="003A4F50" w:rsidRDefault="000663CD" w:rsidP="00E34CBB">
            <w:pPr>
              <w:pStyle w:val="Title"/>
              <w:rPr>
                <w:b w:val="0"/>
                <w:sz w:val="18"/>
                <w:szCs w:val="18"/>
              </w:rPr>
            </w:pPr>
            <w:r>
              <w:rPr>
                <w:b w:val="0"/>
                <w:sz w:val="18"/>
                <w:szCs w:val="18"/>
              </w:rPr>
              <w:t>719</w:t>
            </w:r>
          </w:p>
        </w:tc>
        <w:tc>
          <w:tcPr>
            <w:tcW w:w="1406" w:type="dxa"/>
          </w:tcPr>
          <w:p w:rsidR="00E34CBB" w:rsidRPr="003A4F50" w:rsidRDefault="000663CD" w:rsidP="00E34CBB">
            <w:pPr>
              <w:pStyle w:val="Title"/>
              <w:rPr>
                <w:b w:val="0"/>
                <w:sz w:val="18"/>
                <w:szCs w:val="18"/>
              </w:rPr>
            </w:pPr>
            <w:r>
              <w:rPr>
                <w:b w:val="0"/>
                <w:sz w:val="18"/>
                <w:szCs w:val="18"/>
              </w:rPr>
              <w:t>884</w:t>
            </w:r>
          </w:p>
        </w:tc>
        <w:tc>
          <w:tcPr>
            <w:tcW w:w="2880" w:type="dxa"/>
          </w:tcPr>
          <w:p w:rsidR="00E34CBB" w:rsidRPr="003A4F50" w:rsidRDefault="000663CD" w:rsidP="00E34CBB">
            <w:pPr>
              <w:pStyle w:val="Title"/>
              <w:rPr>
                <w:b w:val="0"/>
                <w:sz w:val="18"/>
                <w:szCs w:val="18"/>
              </w:rPr>
            </w:pPr>
            <w:r>
              <w:rPr>
                <w:b w:val="0"/>
                <w:sz w:val="18"/>
                <w:szCs w:val="18"/>
              </w:rPr>
              <w:t>6.5%</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Thursday</w:t>
            </w:r>
          </w:p>
        </w:tc>
        <w:tc>
          <w:tcPr>
            <w:tcW w:w="877" w:type="dxa"/>
          </w:tcPr>
          <w:p w:rsidR="00E34CBB" w:rsidRPr="003A4F50" w:rsidRDefault="000663CD" w:rsidP="00E34CBB">
            <w:pPr>
              <w:pStyle w:val="Title"/>
              <w:rPr>
                <w:b w:val="0"/>
                <w:sz w:val="18"/>
                <w:szCs w:val="18"/>
              </w:rPr>
            </w:pPr>
            <w:r>
              <w:rPr>
                <w:b w:val="0"/>
                <w:sz w:val="18"/>
                <w:szCs w:val="18"/>
              </w:rPr>
              <w:t>798</w:t>
            </w:r>
          </w:p>
        </w:tc>
        <w:tc>
          <w:tcPr>
            <w:tcW w:w="1406" w:type="dxa"/>
          </w:tcPr>
          <w:p w:rsidR="00E34CBB" w:rsidRPr="003A4F50" w:rsidRDefault="000663CD" w:rsidP="00E34CBB">
            <w:pPr>
              <w:pStyle w:val="Title"/>
              <w:rPr>
                <w:b w:val="0"/>
                <w:sz w:val="18"/>
                <w:szCs w:val="18"/>
              </w:rPr>
            </w:pPr>
            <w:r>
              <w:rPr>
                <w:b w:val="0"/>
                <w:sz w:val="18"/>
                <w:szCs w:val="18"/>
              </w:rPr>
              <w:t>1287</w:t>
            </w:r>
          </w:p>
        </w:tc>
        <w:tc>
          <w:tcPr>
            <w:tcW w:w="2880" w:type="dxa"/>
          </w:tcPr>
          <w:p w:rsidR="00E34CBB" w:rsidRPr="003A4F50" w:rsidRDefault="000663CD" w:rsidP="00E34CBB">
            <w:pPr>
              <w:pStyle w:val="Title"/>
              <w:rPr>
                <w:b w:val="0"/>
                <w:sz w:val="18"/>
                <w:szCs w:val="18"/>
              </w:rPr>
            </w:pPr>
            <w:r>
              <w:rPr>
                <w:b w:val="0"/>
                <w:sz w:val="18"/>
                <w:szCs w:val="18"/>
              </w:rPr>
              <w:t>5.4%</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Friday</w:t>
            </w:r>
          </w:p>
        </w:tc>
        <w:tc>
          <w:tcPr>
            <w:tcW w:w="877" w:type="dxa"/>
          </w:tcPr>
          <w:p w:rsidR="00E34CBB" w:rsidRPr="003A4F50" w:rsidRDefault="000663CD" w:rsidP="00E34CBB">
            <w:pPr>
              <w:pStyle w:val="Title"/>
              <w:rPr>
                <w:b w:val="0"/>
                <w:sz w:val="18"/>
                <w:szCs w:val="18"/>
              </w:rPr>
            </w:pPr>
            <w:r>
              <w:rPr>
                <w:b w:val="0"/>
                <w:sz w:val="18"/>
                <w:szCs w:val="18"/>
              </w:rPr>
              <w:t>932</w:t>
            </w:r>
          </w:p>
        </w:tc>
        <w:tc>
          <w:tcPr>
            <w:tcW w:w="1406" w:type="dxa"/>
          </w:tcPr>
          <w:p w:rsidR="00E34CBB" w:rsidRPr="003A4F50" w:rsidRDefault="000663CD" w:rsidP="00E34CBB">
            <w:pPr>
              <w:pStyle w:val="Title"/>
              <w:rPr>
                <w:b w:val="0"/>
                <w:sz w:val="18"/>
                <w:szCs w:val="18"/>
              </w:rPr>
            </w:pPr>
            <w:r>
              <w:rPr>
                <w:b w:val="0"/>
                <w:sz w:val="18"/>
                <w:szCs w:val="18"/>
              </w:rPr>
              <w:t>1034</w:t>
            </w:r>
          </w:p>
        </w:tc>
        <w:tc>
          <w:tcPr>
            <w:tcW w:w="2880" w:type="dxa"/>
          </w:tcPr>
          <w:p w:rsidR="00E34CBB" w:rsidRPr="003A4F50" w:rsidRDefault="000663CD" w:rsidP="00E34CBB">
            <w:pPr>
              <w:pStyle w:val="Title"/>
              <w:rPr>
                <w:b w:val="0"/>
                <w:sz w:val="18"/>
                <w:szCs w:val="18"/>
              </w:rPr>
            </w:pPr>
            <w:r>
              <w:rPr>
                <w:b w:val="0"/>
                <w:sz w:val="18"/>
                <w:szCs w:val="18"/>
              </w:rPr>
              <w:t>10.8%</w:t>
            </w:r>
          </w:p>
        </w:tc>
      </w:tr>
    </w:tbl>
    <w:p w:rsidR="00E34CBB" w:rsidRPr="008F045D" w:rsidRDefault="00E34CBB" w:rsidP="00E34CBB">
      <w:pPr>
        <w:rPr>
          <w:vanish/>
        </w:rPr>
      </w:pPr>
    </w:p>
    <w:tbl>
      <w:tblPr>
        <w:tblpPr w:leftFromText="180" w:rightFromText="180" w:vertAnchor="text" w:horzAnchor="margin" w:tblpXSpec="right"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738"/>
      </w:tblGrid>
      <w:tr w:rsidR="0083034F" w:rsidRPr="003A4F50" w:rsidTr="00B86F2B">
        <w:tc>
          <w:tcPr>
            <w:tcW w:w="1800" w:type="dxa"/>
          </w:tcPr>
          <w:p w:rsidR="0083034F" w:rsidRPr="003A4F50" w:rsidRDefault="0083034F" w:rsidP="0083034F">
            <w:pPr>
              <w:pStyle w:val="Title"/>
              <w:rPr>
                <w:b w:val="0"/>
                <w:sz w:val="18"/>
                <w:szCs w:val="18"/>
              </w:rPr>
            </w:pPr>
            <w:r w:rsidRPr="003A4F50">
              <w:rPr>
                <w:b w:val="0"/>
                <w:sz w:val="18"/>
                <w:szCs w:val="18"/>
              </w:rPr>
              <w:t>Nutrient</w:t>
            </w:r>
          </w:p>
        </w:tc>
        <w:tc>
          <w:tcPr>
            <w:tcW w:w="1080" w:type="dxa"/>
          </w:tcPr>
          <w:p w:rsidR="0083034F" w:rsidRPr="003A4F50" w:rsidRDefault="0083034F" w:rsidP="0083034F">
            <w:pPr>
              <w:pStyle w:val="Title"/>
              <w:rPr>
                <w:b w:val="0"/>
                <w:sz w:val="18"/>
                <w:szCs w:val="18"/>
              </w:rPr>
            </w:pPr>
            <w:r>
              <w:rPr>
                <w:b w:val="0"/>
                <w:sz w:val="18"/>
                <w:szCs w:val="18"/>
              </w:rPr>
              <w:t xml:space="preserve">Weekly </w:t>
            </w:r>
            <w:r w:rsidRPr="003A4F50">
              <w:rPr>
                <w:b w:val="0"/>
                <w:sz w:val="18"/>
                <w:szCs w:val="18"/>
              </w:rPr>
              <w:t xml:space="preserve">Menu </w:t>
            </w:r>
            <w:proofErr w:type="spellStart"/>
            <w:r w:rsidRPr="003A4F50">
              <w:rPr>
                <w:b w:val="0"/>
                <w:sz w:val="18"/>
                <w:szCs w:val="18"/>
              </w:rPr>
              <w:t>Avg</w:t>
            </w:r>
            <w:proofErr w:type="spellEnd"/>
          </w:p>
        </w:tc>
        <w:tc>
          <w:tcPr>
            <w:tcW w:w="1738" w:type="dxa"/>
          </w:tcPr>
          <w:p w:rsidR="0083034F" w:rsidRPr="003A4F50" w:rsidRDefault="0083034F" w:rsidP="0083034F">
            <w:pPr>
              <w:pStyle w:val="Title"/>
              <w:rPr>
                <w:b w:val="0"/>
                <w:sz w:val="18"/>
                <w:szCs w:val="18"/>
              </w:rPr>
            </w:pPr>
            <w:r w:rsidRPr="003A4F50">
              <w:rPr>
                <w:b w:val="0"/>
                <w:sz w:val="18"/>
                <w:szCs w:val="18"/>
              </w:rPr>
              <w:t>Target</w:t>
            </w:r>
          </w:p>
        </w:tc>
      </w:tr>
      <w:tr w:rsidR="0083034F" w:rsidRPr="003A4F50" w:rsidTr="00B86F2B">
        <w:tc>
          <w:tcPr>
            <w:tcW w:w="1800" w:type="dxa"/>
          </w:tcPr>
          <w:p w:rsidR="0083034F" w:rsidRPr="003A4F50" w:rsidRDefault="0083034F" w:rsidP="0083034F">
            <w:pPr>
              <w:pStyle w:val="Title"/>
              <w:jc w:val="left"/>
              <w:rPr>
                <w:b w:val="0"/>
                <w:sz w:val="18"/>
                <w:szCs w:val="18"/>
              </w:rPr>
            </w:pPr>
            <w:r w:rsidRPr="003A4F50">
              <w:rPr>
                <w:b w:val="0"/>
                <w:sz w:val="18"/>
                <w:szCs w:val="18"/>
              </w:rPr>
              <w:t>Calories</w:t>
            </w: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sidRPr="003A4F50">
              <w:rPr>
                <w:b w:val="0"/>
                <w:sz w:val="18"/>
                <w:szCs w:val="18"/>
              </w:rPr>
              <w:t>Sodium (Mg)</w:t>
            </w:r>
          </w:p>
          <w:p w:rsidR="0083034F"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Pr>
                <w:b w:val="0"/>
                <w:sz w:val="18"/>
                <w:szCs w:val="18"/>
              </w:rPr>
              <w:t>% of Total Calories from Saturated Fat</w:t>
            </w:r>
          </w:p>
        </w:tc>
        <w:tc>
          <w:tcPr>
            <w:tcW w:w="1080" w:type="dxa"/>
          </w:tcPr>
          <w:p w:rsidR="0083034F" w:rsidRDefault="000663CD" w:rsidP="0083034F">
            <w:pPr>
              <w:pStyle w:val="Title"/>
              <w:rPr>
                <w:b w:val="0"/>
                <w:sz w:val="18"/>
                <w:szCs w:val="18"/>
              </w:rPr>
            </w:pPr>
            <w:r>
              <w:rPr>
                <w:b w:val="0"/>
                <w:sz w:val="18"/>
                <w:szCs w:val="18"/>
              </w:rPr>
              <w:t>813</w:t>
            </w:r>
          </w:p>
          <w:p w:rsidR="0083034F" w:rsidRDefault="0083034F" w:rsidP="0083034F">
            <w:pPr>
              <w:pStyle w:val="Title"/>
              <w:rPr>
                <w:b w:val="0"/>
                <w:sz w:val="18"/>
                <w:szCs w:val="18"/>
              </w:rPr>
            </w:pPr>
          </w:p>
          <w:p w:rsidR="0083034F" w:rsidRDefault="000663CD" w:rsidP="0083034F">
            <w:pPr>
              <w:pStyle w:val="Title"/>
              <w:rPr>
                <w:b w:val="0"/>
                <w:sz w:val="18"/>
                <w:szCs w:val="18"/>
              </w:rPr>
            </w:pPr>
            <w:r>
              <w:rPr>
                <w:b w:val="0"/>
                <w:sz w:val="18"/>
                <w:szCs w:val="18"/>
              </w:rPr>
              <w:t>957</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3A4F50" w:rsidRDefault="000663CD" w:rsidP="0083034F">
            <w:pPr>
              <w:pStyle w:val="Title"/>
              <w:rPr>
                <w:b w:val="0"/>
                <w:sz w:val="18"/>
                <w:szCs w:val="18"/>
              </w:rPr>
            </w:pPr>
            <w:r>
              <w:rPr>
                <w:b w:val="0"/>
                <w:sz w:val="18"/>
                <w:szCs w:val="18"/>
              </w:rPr>
              <w:t>7.9</w:t>
            </w:r>
            <w:r w:rsidR="0083034F">
              <w:rPr>
                <w:b w:val="0"/>
                <w:sz w:val="18"/>
                <w:szCs w:val="18"/>
              </w:rPr>
              <w:t>%</w:t>
            </w:r>
          </w:p>
        </w:tc>
        <w:tc>
          <w:tcPr>
            <w:tcW w:w="1738" w:type="dxa"/>
          </w:tcPr>
          <w:p w:rsidR="0083034F" w:rsidRDefault="0083034F" w:rsidP="0083034F">
            <w:pPr>
              <w:pStyle w:val="Title"/>
              <w:rPr>
                <w:b w:val="0"/>
                <w:sz w:val="18"/>
                <w:szCs w:val="18"/>
              </w:rPr>
            </w:pPr>
            <w:r>
              <w:rPr>
                <w:b w:val="0"/>
                <w:sz w:val="18"/>
                <w:szCs w:val="18"/>
              </w:rPr>
              <w:t>750-850</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≤1420 (Target 1)</w:t>
            </w:r>
          </w:p>
          <w:p w:rsidR="0083034F" w:rsidRDefault="0083034F" w:rsidP="0083034F">
            <w:pPr>
              <w:pStyle w:val="Title"/>
              <w:rPr>
                <w:b w:val="0"/>
                <w:sz w:val="18"/>
                <w:szCs w:val="18"/>
              </w:rPr>
            </w:pPr>
            <w:r>
              <w:rPr>
                <w:b w:val="0"/>
                <w:sz w:val="18"/>
                <w:szCs w:val="18"/>
              </w:rPr>
              <w:t>≤1080 (Target 2)</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&lt;10%</w:t>
            </w:r>
          </w:p>
          <w:p w:rsidR="0083034F" w:rsidRPr="003A4F50" w:rsidRDefault="0083034F" w:rsidP="0083034F">
            <w:pPr>
              <w:pStyle w:val="Title"/>
              <w:rPr>
                <w:b w:val="0"/>
                <w:sz w:val="18"/>
                <w:szCs w:val="18"/>
              </w:rPr>
            </w:pPr>
          </w:p>
        </w:tc>
      </w:tr>
    </w:tbl>
    <w:p w:rsidR="00E34CBB" w:rsidRDefault="00E34CBB" w:rsidP="00E34CBB">
      <w:pPr>
        <w:pStyle w:val="Title"/>
        <w:jc w:val="left"/>
        <w:rPr>
          <w:sz w:val="18"/>
          <w:szCs w:val="18"/>
        </w:rPr>
      </w:pPr>
    </w:p>
    <w:p w:rsidR="00E34CBB" w:rsidRDefault="00E34CBB" w:rsidP="00E34CBB">
      <w:pPr>
        <w:rPr>
          <w:rFonts w:ascii="Arial" w:hAnsi="Arial" w:cs="Arial"/>
        </w:rPr>
      </w:pPr>
      <w:r>
        <w:br w:type="page"/>
      </w:r>
    </w:p>
    <w:p w:rsidR="00E34CBB" w:rsidRPr="003150B5" w:rsidRDefault="00E34CBB" w:rsidP="00E34CBB">
      <w:pPr>
        <w:pStyle w:val="Title"/>
        <w:rPr>
          <w:sz w:val="22"/>
          <w:szCs w:val="18"/>
        </w:rPr>
      </w:pPr>
      <w:r w:rsidRPr="003150B5">
        <w:rPr>
          <w:sz w:val="22"/>
          <w:szCs w:val="18"/>
        </w:rPr>
        <w:lastRenderedPageBreak/>
        <w:t>KSDE Healthier Kansas Menus</w:t>
      </w:r>
      <w:r>
        <w:rPr>
          <w:sz w:val="22"/>
          <w:szCs w:val="18"/>
        </w:rPr>
        <w:t xml:space="preserve"> with Alternate Entrées</w:t>
      </w:r>
      <w:r w:rsidRPr="003150B5">
        <w:rPr>
          <w:sz w:val="22"/>
          <w:szCs w:val="18"/>
        </w:rPr>
        <w:t xml:space="preserve"> Nutrient Analysis </w:t>
      </w:r>
      <w:r>
        <w:rPr>
          <w:sz w:val="22"/>
          <w:szCs w:val="18"/>
        </w:rPr>
        <w:t>–</w:t>
      </w:r>
      <w:r w:rsidRPr="003150B5">
        <w:rPr>
          <w:sz w:val="22"/>
          <w:szCs w:val="18"/>
        </w:rPr>
        <w:t xml:space="preserve"> </w:t>
      </w:r>
      <w:r>
        <w:rPr>
          <w:sz w:val="22"/>
          <w:szCs w:val="18"/>
        </w:rPr>
        <w:t>Spring Week 1</w:t>
      </w:r>
    </w:p>
    <w:p w:rsidR="00E34CBB" w:rsidRPr="003A4F50" w:rsidRDefault="00E34CBB" w:rsidP="00E34CBB">
      <w:pPr>
        <w:pStyle w:val="Title"/>
        <w:rPr>
          <w:sz w:val="18"/>
          <w:szCs w:val="18"/>
        </w:rPr>
      </w:pPr>
    </w:p>
    <w:p w:rsidR="00E34CBB" w:rsidRPr="0052623A" w:rsidRDefault="00E34CBB" w:rsidP="00E34CBB">
      <w:pPr>
        <w:pStyle w:val="Title"/>
        <w:rPr>
          <w:sz w:val="18"/>
          <w:szCs w:val="18"/>
        </w:rPr>
      </w:pPr>
      <w:r w:rsidRPr="0052623A">
        <w:rPr>
          <w:sz w:val="18"/>
          <w:szCs w:val="18"/>
        </w:rPr>
        <w:t>Grades K – 5</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0663CD" w:rsidP="00E34CBB">
            <w:pPr>
              <w:pStyle w:val="Title"/>
              <w:rPr>
                <w:b w:val="0"/>
                <w:sz w:val="18"/>
                <w:szCs w:val="18"/>
              </w:rPr>
            </w:pPr>
            <w:r>
              <w:rPr>
                <w:b w:val="0"/>
                <w:sz w:val="18"/>
                <w:szCs w:val="18"/>
              </w:rPr>
              <w:t>678</w:t>
            </w:r>
          </w:p>
        </w:tc>
        <w:tc>
          <w:tcPr>
            <w:tcW w:w="1406" w:type="dxa"/>
          </w:tcPr>
          <w:p w:rsidR="00E34CBB" w:rsidRPr="0052623A" w:rsidRDefault="000663CD" w:rsidP="00E34CBB">
            <w:pPr>
              <w:pStyle w:val="Title"/>
              <w:rPr>
                <w:b w:val="0"/>
                <w:sz w:val="18"/>
                <w:szCs w:val="18"/>
              </w:rPr>
            </w:pPr>
            <w:r>
              <w:rPr>
                <w:b w:val="0"/>
                <w:sz w:val="18"/>
                <w:szCs w:val="18"/>
              </w:rPr>
              <w:t>1012</w:t>
            </w:r>
          </w:p>
        </w:tc>
        <w:tc>
          <w:tcPr>
            <w:tcW w:w="2880" w:type="dxa"/>
          </w:tcPr>
          <w:p w:rsidR="00E34CBB" w:rsidRPr="0052623A" w:rsidRDefault="000663CD" w:rsidP="00E34CBB">
            <w:pPr>
              <w:pStyle w:val="Title"/>
              <w:rPr>
                <w:b w:val="0"/>
                <w:sz w:val="18"/>
                <w:szCs w:val="18"/>
              </w:rPr>
            </w:pPr>
            <w:r>
              <w:rPr>
                <w:b w:val="0"/>
                <w:sz w:val="18"/>
                <w:szCs w:val="18"/>
              </w:rPr>
              <w:t>10.4</w:t>
            </w:r>
            <w:r w:rsidR="00E34CBB">
              <w:rPr>
                <w:b w:val="0"/>
                <w:sz w:val="18"/>
                <w:szCs w:val="18"/>
              </w:rPr>
              <w: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0663CD" w:rsidP="00E34CBB">
            <w:pPr>
              <w:pStyle w:val="Title"/>
              <w:rPr>
                <w:b w:val="0"/>
                <w:sz w:val="18"/>
                <w:szCs w:val="18"/>
              </w:rPr>
            </w:pPr>
            <w:r>
              <w:rPr>
                <w:b w:val="0"/>
                <w:sz w:val="18"/>
                <w:szCs w:val="18"/>
              </w:rPr>
              <w:t>549</w:t>
            </w:r>
          </w:p>
        </w:tc>
        <w:tc>
          <w:tcPr>
            <w:tcW w:w="1406" w:type="dxa"/>
          </w:tcPr>
          <w:p w:rsidR="00E34CBB" w:rsidRPr="0052623A" w:rsidRDefault="000663CD" w:rsidP="00E34CBB">
            <w:pPr>
              <w:pStyle w:val="Title"/>
              <w:rPr>
                <w:b w:val="0"/>
                <w:sz w:val="18"/>
                <w:szCs w:val="18"/>
              </w:rPr>
            </w:pPr>
            <w:r>
              <w:rPr>
                <w:b w:val="0"/>
                <w:sz w:val="18"/>
                <w:szCs w:val="18"/>
              </w:rPr>
              <w:t>919</w:t>
            </w:r>
          </w:p>
        </w:tc>
        <w:tc>
          <w:tcPr>
            <w:tcW w:w="2880" w:type="dxa"/>
          </w:tcPr>
          <w:p w:rsidR="00E34CBB" w:rsidRPr="0052623A" w:rsidRDefault="000663CD" w:rsidP="00E34CBB">
            <w:pPr>
              <w:pStyle w:val="Title"/>
              <w:rPr>
                <w:b w:val="0"/>
                <w:sz w:val="18"/>
                <w:szCs w:val="18"/>
              </w:rPr>
            </w:pPr>
            <w:r>
              <w:rPr>
                <w:b w:val="0"/>
                <w:sz w:val="18"/>
                <w:szCs w:val="18"/>
              </w:rPr>
              <w:t>7.5%</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0663CD" w:rsidP="00E34CBB">
            <w:pPr>
              <w:pStyle w:val="Title"/>
              <w:rPr>
                <w:b w:val="0"/>
                <w:sz w:val="18"/>
                <w:szCs w:val="18"/>
              </w:rPr>
            </w:pPr>
            <w:r>
              <w:rPr>
                <w:b w:val="0"/>
                <w:sz w:val="18"/>
                <w:szCs w:val="18"/>
              </w:rPr>
              <w:t>646</w:t>
            </w:r>
          </w:p>
        </w:tc>
        <w:tc>
          <w:tcPr>
            <w:tcW w:w="1406" w:type="dxa"/>
          </w:tcPr>
          <w:p w:rsidR="00E34CBB" w:rsidRPr="0052623A" w:rsidRDefault="000663CD" w:rsidP="00E34CBB">
            <w:pPr>
              <w:pStyle w:val="Title"/>
              <w:rPr>
                <w:b w:val="0"/>
                <w:sz w:val="18"/>
                <w:szCs w:val="18"/>
              </w:rPr>
            </w:pPr>
            <w:r>
              <w:rPr>
                <w:b w:val="0"/>
                <w:sz w:val="18"/>
                <w:szCs w:val="18"/>
              </w:rPr>
              <w:t>639</w:t>
            </w:r>
          </w:p>
        </w:tc>
        <w:tc>
          <w:tcPr>
            <w:tcW w:w="2880" w:type="dxa"/>
          </w:tcPr>
          <w:p w:rsidR="00E34CBB" w:rsidRPr="0052623A" w:rsidRDefault="000663CD" w:rsidP="00E34CBB">
            <w:pPr>
              <w:pStyle w:val="Title"/>
              <w:rPr>
                <w:b w:val="0"/>
                <w:sz w:val="18"/>
                <w:szCs w:val="18"/>
              </w:rPr>
            </w:pPr>
            <w:r>
              <w:rPr>
                <w:b w:val="0"/>
                <w:sz w:val="18"/>
                <w:szCs w:val="18"/>
              </w:rPr>
              <w:t>9.4%</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0663CD" w:rsidP="00E34CBB">
            <w:pPr>
              <w:pStyle w:val="Title"/>
              <w:rPr>
                <w:b w:val="0"/>
                <w:sz w:val="18"/>
                <w:szCs w:val="18"/>
              </w:rPr>
            </w:pPr>
            <w:r>
              <w:rPr>
                <w:b w:val="0"/>
                <w:sz w:val="18"/>
                <w:szCs w:val="18"/>
              </w:rPr>
              <w:t>780</w:t>
            </w:r>
          </w:p>
        </w:tc>
        <w:tc>
          <w:tcPr>
            <w:tcW w:w="1406" w:type="dxa"/>
          </w:tcPr>
          <w:p w:rsidR="00E34CBB" w:rsidRPr="0052623A" w:rsidRDefault="000663CD" w:rsidP="00E34CBB">
            <w:pPr>
              <w:pStyle w:val="Title"/>
              <w:rPr>
                <w:b w:val="0"/>
                <w:sz w:val="18"/>
                <w:szCs w:val="18"/>
              </w:rPr>
            </w:pPr>
            <w:r>
              <w:rPr>
                <w:b w:val="0"/>
                <w:sz w:val="18"/>
                <w:szCs w:val="18"/>
              </w:rPr>
              <w:t>1251</w:t>
            </w:r>
          </w:p>
        </w:tc>
        <w:tc>
          <w:tcPr>
            <w:tcW w:w="2880" w:type="dxa"/>
          </w:tcPr>
          <w:p w:rsidR="00E34CBB" w:rsidRPr="0052623A" w:rsidRDefault="000663CD" w:rsidP="00E34CBB">
            <w:pPr>
              <w:pStyle w:val="Title"/>
              <w:rPr>
                <w:b w:val="0"/>
                <w:sz w:val="18"/>
                <w:szCs w:val="18"/>
              </w:rPr>
            </w:pPr>
            <w:r>
              <w:rPr>
                <w:b w:val="0"/>
                <w:sz w:val="18"/>
                <w:szCs w:val="18"/>
              </w:rPr>
              <w:t>8.7%</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0663CD" w:rsidP="00E34CBB">
            <w:pPr>
              <w:pStyle w:val="Title"/>
              <w:rPr>
                <w:b w:val="0"/>
                <w:sz w:val="18"/>
                <w:szCs w:val="18"/>
              </w:rPr>
            </w:pPr>
            <w:r>
              <w:rPr>
                <w:b w:val="0"/>
                <w:sz w:val="18"/>
                <w:szCs w:val="18"/>
              </w:rPr>
              <w:t>591</w:t>
            </w:r>
          </w:p>
        </w:tc>
        <w:tc>
          <w:tcPr>
            <w:tcW w:w="1406" w:type="dxa"/>
          </w:tcPr>
          <w:p w:rsidR="00E34CBB" w:rsidRPr="0052623A" w:rsidRDefault="000663CD" w:rsidP="00E34CBB">
            <w:pPr>
              <w:pStyle w:val="Title"/>
              <w:rPr>
                <w:b w:val="0"/>
                <w:sz w:val="18"/>
                <w:szCs w:val="18"/>
              </w:rPr>
            </w:pPr>
            <w:r>
              <w:rPr>
                <w:b w:val="0"/>
                <w:sz w:val="18"/>
                <w:szCs w:val="18"/>
              </w:rPr>
              <w:t>628</w:t>
            </w:r>
          </w:p>
        </w:tc>
        <w:tc>
          <w:tcPr>
            <w:tcW w:w="2880" w:type="dxa"/>
          </w:tcPr>
          <w:p w:rsidR="00E34CBB" w:rsidRPr="0052623A" w:rsidRDefault="000663CD" w:rsidP="00E34CBB">
            <w:pPr>
              <w:pStyle w:val="Title"/>
              <w:rPr>
                <w:b w:val="0"/>
                <w:sz w:val="18"/>
                <w:szCs w:val="18"/>
              </w:rPr>
            </w:pPr>
            <w:r>
              <w:rPr>
                <w:b w:val="0"/>
                <w:sz w:val="18"/>
                <w:szCs w:val="18"/>
              </w:rPr>
              <w:t>5.9%</w:t>
            </w:r>
          </w:p>
        </w:tc>
      </w:tr>
    </w:tbl>
    <w:p w:rsidR="00E34CBB" w:rsidRPr="0052623A" w:rsidRDefault="00E34CBB" w:rsidP="00E34CBB">
      <w:pPr>
        <w:rPr>
          <w:vanish/>
        </w:rPr>
      </w:pPr>
    </w:p>
    <w:tbl>
      <w:tblPr>
        <w:tblpPr w:leftFromText="180" w:rightFromText="180" w:vertAnchor="text" w:horzAnchor="margin" w:tblpXSpec="right"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E34CBB" w:rsidRPr="0052623A" w:rsidTr="00B86F2B">
        <w:tc>
          <w:tcPr>
            <w:tcW w:w="1823" w:type="dxa"/>
          </w:tcPr>
          <w:p w:rsidR="00E34CBB" w:rsidRPr="0052623A" w:rsidRDefault="00E34CBB" w:rsidP="00E34CBB">
            <w:pPr>
              <w:pStyle w:val="Title"/>
              <w:rPr>
                <w:b w:val="0"/>
                <w:sz w:val="18"/>
                <w:szCs w:val="18"/>
              </w:rPr>
            </w:pPr>
            <w:r w:rsidRPr="0052623A">
              <w:rPr>
                <w:b w:val="0"/>
                <w:sz w:val="18"/>
                <w:szCs w:val="18"/>
              </w:rPr>
              <w:t>Nutrient</w:t>
            </w:r>
          </w:p>
        </w:tc>
        <w:tc>
          <w:tcPr>
            <w:tcW w:w="1080" w:type="dxa"/>
          </w:tcPr>
          <w:p w:rsidR="00E34CBB" w:rsidRPr="0052623A" w:rsidRDefault="00E34CBB" w:rsidP="00E34CBB">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E34CBB" w:rsidRPr="0052623A" w:rsidRDefault="00E34CBB" w:rsidP="00E34CBB">
            <w:pPr>
              <w:pStyle w:val="Title"/>
              <w:rPr>
                <w:b w:val="0"/>
                <w:sz w:val="18"/>
                <w:szCs w:val="18"/>
              </w:rPr>
            </w:pPr>
            <w:r w:rsidRPr="0052623A">
              <w:rPr>
                <w:b w:val="0"/>
                <w:sz w:val="18"/>
                <w:szCs w:val="18"/>
              </w:rPr>
              <w:t>Target</w:t>
            </w:r>
          </w:p>
        </w:tc>
      </w:tr>
      <w:tr w:rsidR="00E34CBB" w:rsidRPr="0052623A" w:rsidTr="00B86F2B">
        <w:tc>
          <w:tcPr>
            <w:tcW w:w="1823" w:type="dxa"/>
          </w:tcPr>
          <w:p w:rsidR="00E34CBB" w:rsidRPr="0052623A" w:rsidRDefault="00E34CBB" w:rsidP="00E34CBB">
            <w:pPr>
              <w:pStyle w:val="Title"/>
              <w:jc w:val="left"/>
              <w:rPr>
                <w:b w:val="0"/>
                <w:sz w:val="18"/>
                <w:szCs w:val="18"/>
              </w:rPr>
            </w:pPr>
            <w:r w:rsidRPr="0052623A">
              <w:rPr>
                <w:b w:val="0"/>
                <w:sz w:val="18"/>
                <w:szCs w:val="18"/>
              </w:rPr>
              <w:t>Calories</w:t>
            </w:r>
          </w:p>
          <w:p w:rsidR="00E34CBB" w:rsidRPr="0052623A"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Sodium (Mg)</w:t>
            </w:r>
          </w:p>
          <w:p w:rsidR="00E34CBB" w:rsidRPr="0052623A" w:rsidRDefault="00E34CBB" w:rsidP="00E34CBB">
            <w:pPr>
              <w:pStyle w:val="Title"/>
              <w:jc w:val="left"/>
              <w:rPr>
                <w:b w:val="0"/>
                <w:sz w:val="18"/>
                <w:szCs w:val="18"/>
              </w:rPr>
            </w:pPr>
          </w:p>
          <w:p w:rsidR="00E34CBB"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 of Total Calories from Saturated Fat</w:t>
            </w:r>
          </w:p>
        </w:tc>
        <w:tc>
          <w:tcPr>
            <w:tcW w:w="1080" w:type="dxa"/>
          </w:tcPr>
          <w:p w:rsidR="00E34CBB" w:rsidRDefault="000663CD" w:rsidP="00E34CBB">
            <w:pPr>
              <w:pStyle w:val="Title"/>
              <w:rPr>
                <w:b w:val="0"/>
                <w:sz w:val="18"/>
                <w:szCs w:val="18"/>
              </w:rPr>
            </w:pPr>
            <w:r>
              <w:rPr>
                <w:b w:val="0"/>
                <w:sz w:val="18"/>
                <w:szCs w:val="18"/>
              </w:rPr>
              <w:t>649</w:t>
            </w:r>
          </w:p>
          <w:p w:rsidR="00E34CBB" w:rsidRDefault="00E34CBB" w:rsidP="00E34CBB">
            <w:pPr>
              <w:pStyle w:val="Title"/>
              <w:rPr>
                <w:b w:val="0"/>
                <w:sz w:val="18"/>
                <w:szCs w:val="18"/>
              </w:rPr>
            </w:pPr>
          </w:p>
          <w:p w:rsidR="00E34CBB" w:rsidRDefault="000663CD" w:rsidP="00E34CBB">
            <w:pPr>
              <w:pStyle w:val="Title"/>
              <w:rPr>
                <w:b w:val="0"/>
                <w:sz w:val="18"/>
                <w:szCs w:val="18"/>
              </w:rPr>
            </w:pPr>
            <w:r>
              <w:rPr>
                <w:b w:val="0"/>
                <w:sz w:val="18"/>
                <w:szCs w:val="18"/>
              </w:rPr>
              <w:t>890</w:t>
            </w:r>
          </w:p>
          <w:p w:rsidR="00E34CBB" w:rsidRDefault="00E34CBB" w:rsidP="00E34CBB">
            <w:pPr>
              <w:pStyle w:val="Title"/>
              <w:rPr>
                <w:b w:val="0"/>
                <w:sz w:val="18"/>
                <w:szCs w:val="18"/>
              </w:rPr>
            </w:pPr>
          </w:p>
          <w:p w:rsidR="00E34CBB" w:rsidRDefault="00E34CBB" w:rsidP="00E34CBB">
            <w:pPr>
              <w:pStyle w:val="Title"/>
              <w:rPr>
                <w:b w:val="0"/>
                <w:sz w:val="18"/>
                <w:szCs w:val="18"/>
              </w:rPr>
            </w:pPr>
          </w:p>
          <w:p w:rsidR="00E34CBB" w:rsidRPr="0052623A" w:rsidRDefault="000663CD" w:rsidP="00E34CBB">
            <w:pPr>
              <w:pStyle w:val="Title"/>
              <w:rPr>
                <w:b w:val="0"/>
                <w:sz w:val="18"/>
                <w:szCs w:val="18"/>
              </w:rPr>
            </w:pPr>
            <w:r>
              <w:rPr>
                <w:b w:val="0"/>
                <w:sz w:val="18"/>
                <w:szCs w:val="18"/>
              </w:rPr>
              <w:t>8.5</w:t>
            </w:r>
            <w:r w:rsidR="00E34CBB">
              <w:rPr>
                <w:b w:val="0"/>
                <w:sz w:val="18"/>
                <w:szCs w:val="18"/>
              </w:rPr>
              <w:t>%</w:t>
            </w:r>
          </w:p>
        </w:tc>
        <w:tc>
          <w:tcPr>
            <w:tcW w:w="1728" w:type="dxa"/>
          </w:tcPr>
          <w:p w:rsidR="00E34CBB" w:rsidRPr="0052623A" w:rsidRDefault="00E34CBB" w:rsidP="00E34CBB">
            <w:pPr>
              <w:pStyle w:val="Title"/>
              <w:rPr>
                <w:b w:val="0"/>
                <w:sz w:val="18"/>
                <w:szCs w:val="18"/>
              </w:rPr>
            </w:pPr>
            <w:r w:rsidRPr="0052623A">
              <w:rPr>
                <w:b w:val="0"/>
                <w:sz w:val="18"/>
                <w:szCs w:val="18"/>
              </w:rPr>
              <w:t>550-650</w:t>
            </w:r>
          </w:p>
          <w:p w:rsidR="00E34CBB" w:rsidRPr="0052623A" w:rsidRDefault="00E34CBB" w:rsidP="00E34CBB">
            <w:pPr>
              <w:pStyle w:val="Title"/>
              <w:rPr>
                <w:b w:val="0"/>
                <w:sz w:val="18"/>
                <w:szCs w:val="18"/>
              </w:rPr>
            </w:pPr>
          </w:p>
          <w:p w:rsidR="00E34CBB" w:rsidRDefault="00E34CBB" w:rsidP="00E34CBB">
            <w:pPr>
              <w:pStyle w:val="Title"/>
              <w:rPr>
                <w:b w:val="0"/>
                <w:sz w:val="18"/>
                <w:szCs w:val="18"/>
              </w:rPr>
            </w:pPr>
            <w:r w:rsidRPr="0052623A">
              <w:rPr>
                <w:b w:val="0"/>
                <w:sz w:val="18"/>
                <w:szCs w:val="18"/>
              </w:rPr>
              <w:t>≤1230</w:t>
            </w:r>
            <w:r>
              <w:rPr>
                <w:b w:val="0"/>
                <w:sz w:val="18"/>
                <w:szCs w:val="18"/>
              </w:rPr>
              <w:t xml:space="preserve"> (Target 1)</w:t>
            </w:r>
          </w:p>
          <w:p w:rsidR="00E34CBB" w:rsidRPr="0052623A" w:rsidRDefault="00E34CBB" w:rsidP="00E34CBB">
            <w:pPr>
              <w:pStyle w:val="Title"/>
              <w:rPr>
                <w:b w:val="0"/>
                <w:sz w:val="18"/>
                <w:szCs w:val="18"/>
              </w:rPr>
            </w:pPr>
            <w:r>
              <w:rPr>
                <w:b w:val="0"/>
                <w:sz w:val="18"/>
                <w:szCs w:val="18"/>
              </w:rPr>
              <w:t>≤935 (Target 2)</w:t>
            </w:r>
          </w:p>
          <w:p w:rsidR="00E34CBB" w:rsidRPr="0052623A" w:rsidRDefault="00E34CBB" w:rsidP="00E34CBB">
            <w:pPr>
              <w:pStyle w:val="Title"/>
              <w:rPr>
                <w:b w:val="0"/>
                <w:sz w:val="18"/>
                <w:szCs w:val="18"/>
              </w:rPr>
            </w:pPr>
          </w:p>
          <w:p w:rsidR="00E34CBB" w:rsidRPr="0052623A" w:rsidRDefault="00E34CBB" w:rsidP="00E34CBB">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6 – 8</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AF5540" w:rsidP="00E34CBB">
            <w:pPr>
              <w:pStyle w:val="Title"/>
              <w:rPr>
                <w:b w:val="0"/>
                <w:sz w:val="18"/>
                <w:szCs w:val="18"/>
              </w:rPr>
            </w:pPr>
            <w:r>
              <w:rPr>
                <w:b w:val="0"/>
                <w:sz w:val="18"/>
                <w:szCs w:val="18"/>
              </w:rPr>
              <w:t>678</w:t>
            </w:r>
          </w:p>
        </w:tc>
        <w:tc>
          <w:tcPr>
            <w:tcW w:w="1406" w:type="dxa"/>
          </w:tcPr>
          <w:p w:rsidR="00E34CBB" w:rsidRPr="0052623A" w:rsidRDefault="00AF5540" w:rsidP="00E34CBB">
            <w:pPr>
              <w:pStyle w:val="Title"/>
              <w:rPr>
                <w:b w:val="0"/>
                <w:sz w:val="18"/>
                <w:szCs w:val="18"/>
              </w:rPr>
            </w:pPr>
            <w:r>
              <w:rPr>
                <w:b w:val="0"/>
                <w:sz w:val="18"/>
                <w:szCs w:val="18"/>
              </w:rPr>
              <w:t>1012</w:t>
            </w:r>
          </w:p>
        </w:tc>
        <w:tc>
          <w:tcPr>
            <w:tcW w:w="2880" w:type="dxa"/>
          </w:tcPr>
          <w:p w:rsidR="00E34CBB" w:rsidRPr="0052623A" w:rsidRDefault="00AF5540" w:rsidP="00E34CBB">
            <w:pPr>
              <w:pStyle w:val="Title"/>
              <w:rPr>
                <w:b w:val="0"/>
                <w:sz w:val="18"/>
                <w:szCs w:val="18"/>
              </w:rPr>
            </w:pPr>
            <w:r>
              <w:rPr>
                <w:b w:val="0"/>
                <w:sz w:val="18"/>
                <w:szCs w:val="18"/>
              </w:rPr>
              <w:t>10.4%</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AF5540" w:rsidP="00E34CBB">
            <w:pPr>
              <w:pStyle w:val="Title"/>
              <w:rPr>
                <w:b w:val="0"/>
                <w:sz w:val="18"/>
                <w:szCs w:val="18"/>
              </w:rPr>
            </w:pPr>
            <w:r>
              <w:rPr>
                <w:b w:val="0"/>
                <w:sz w:val="18"/>
                <w:szCs w:val="18"/>
              </w:rPr>
              <w:t>549</w:t>
            </w:r>
          </w:p>
        </w:tc>
        <w:tc>
          <w:tcPr>
            <w:tcW w:w="1406" w:type="dxa"/>
          </w:tcPr>
          <w:p w:rsidR="00E34CBB" w:rsidRPr="0052623A" w:rsidRDefault="00AF5540" w:rsidP="00E34CBB">
            <w:pPr>
              <w:pStyle w:val="Title"/>
              <w:rPr>
                <w:b w:val="0"/>
                <w:sz w:val="18"/>
                <w:szCs w:val="18"/>
              </w:rPr>
            </w:pPr>
            <w:r>
              <w:rPr>
                <w:b w:val="0"/>
                <w:sz w:val="18"/>
                <w:szCs w:val="18"/>
              </w:rPr>
              <w:t>919</w:t>
            </w:r>
          </w:p>
        </w:tc>
        <w:tc>
          <w:tcPr>
            <w:tcW w:w="2880" w:type="dxa"/>
          </w:tcPr>
          <w:p w:rsidR="00E34CBB" w:rsidRPr="0052623A" w:rsidRDefault="00AF5540" w:rsidP="00E34CBB">
            <w:pPr>
              <w:pStyle w:val="Title"/>
              <w:rPr>
                <w:b w:val="0"/>
                <w:sz w:val="18"/>
                <w:szCs w:val="18"/>
              </w:rPr>
            </w:pPr>
            <w:r>
              <w:rPr>
                <w:b w:val="0"/>
                <w:sz w:val="18"/>
                <w:szCs w:val="18"/>
              </w:rPr>
              <w:t>7.5%</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AF5540" w:rsidP="00E34CBB">
            <w:pPr>
              <w:pStyle w:val="Title"/>
              <w:rPr>
                <w:b w:val="0"/>
                <w:sz w:val="18"/>
                <w:szCs w:val="18"/>
              </w:rPr>
            </w:pPr>
            <w:r>
              <w:rPr>
                <w:b w:val="0"/>
                <w:sz w:val="18"/>
                <w:szCs w:val="18"/>
              </w:rPr>
              <w:t>786</w:t>
            </w:r>
          </w:p>
        </w:tc>
        <w:tc>
          <w:tcPr>
            <w:tcW w:w="1406" w:type="dxa"/>
          </w:tcPr>
          <w:p w:rsidR="00E34CBB" w:rsidRPr="0052623A" w:rsidRDefault="00AF5540" w:rsidP="00E34CBB">
            <w:pPr>
              <w:pStyle w:val="Title"/>
              <w:rPr>
                <w:b w:val="0"/>
                <w:sz w:val="18"/>
                <w:szCs w:val="18"/>
              </w:rPr>
            </w:pPr>
            <w:r>
              <w:rPr>
                <w:b w:val="0"/>
                <w:sz w:val="18"/>
                <w:szCs w:val="18"/>
              </w:rPr>
              <w:t>654</w:t>
            </w:r>
          </w:p>
        </w:tc>
        <w:tc>
          <w:tcPr>
            <w:tcW w:w="2880" w:type="dxa"/>
          </w:tcPr>
          <w:p w:rsidR="00E34CBB" w:rsidRPr="0052623A" w:rsidRDefault="00AF5540" w:rsidP="00E34CBB">
            <w:pPr>
              <w:pStyle w:val="Title"/>
              <w:rPr>
                <w:b w:val="0"/>
                <w:sz w:val="18"/>
                <w:szCs w:val="18"/>
              </w:rPr>
            </w:pPr>
            <w:r>
              <w:rPr>
                <w:b w:val="0"/>
                <w:sz w:val="18"/>
                <w:szCs w:val="18"/>
              </w:rPr>
              <w:t>9.5%</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AF5540" w:rsidP="00E34CBB">
            <w:pPr>
              <w:pStyle w:val="Title"/>
              <w:rPr>
                <w:b w:val="0"/>
                <w:sz w:val="18"/>
                <w:szCs w:val="18"/>
              </w:rPr>
            </w:pPr>
            <w:r>
              <w:rPr>
                <w:b w:val="0"/>
                <w:sz w:val="18"/>
                <w:szCs w:val="18"/>
              </w:rPr>
              <w:t>776</w:t>
            </w:r>
          </w:p>
        </w:tc>
        <w:tc>
          <w:tcPr>
            <w:tcW w:w="1406" w:type="dxa"/>
          </w:tcPr>
          <w:p w:rsidR="00E34CBB" w:rsidRPr="0052623A" w:rsidRDefault="00AF5540" w:rsidP="00E34CBB">
            <w:pPr>
              <w:pStyle w:val="Title"/>
              <w:rPr>
                <w:b w:val="0"/>
                <w:sz w:val="18"/>
                <w:szCs w:val="18"/>
              </w:rPr>
            </w:pPr>
            <w:r>
              <w:rPr>
                <w:b w:val="0"/>
                <w:sz w:val="18"/>
                <w:szCs w:val="18"/>
              </w:rPr>
              <w:t>1080</w:t>
            </w:r>
          </w:p>
        </w:tc>
        <w:tc>
          <w:tcPr>
            <w:tcW w:w="2880" w:type="dxa"/>
          </w:tcPr>
          <w:p w:rsidR="00E34CBB" w:rsidRPr="0052623A" w:rsidRDefault="00AF5540" w:rsidP="00E34CBB">
            <w:pPr>
              <w:pStyle w:val="Title"/>
              <w:rPr>
                <w:b w:val="0"/>
                <w:sz w:val="18"/>
                <w:szCs w:val="18"/>
              </w:rPr>
            </w:pPr>
            <w:r>
              <w:rPr>
                <w:b w:val="0"/>
                <w:sz w:val="18"/>
                <w:szCs w:val="18"/>
              </w:rPr>
              <w:t>8.8%</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AF5540" w:rsidP="00E34CBB">
            <w:pPr>
              <w:pStyle w:val="Title"/>
              <w:rPr>
                <w:b w:val="0"/>
                <w:sz w:val="18"/>
                <w:szCs w:val="18"/>
              </w:rPr>
            </w:pPr>
            <w:r>
              <w:rPr>
                <w:b w:val="0"/>
                <w:sz w:val="18"/>
                <w:szCs w:val="18"/>
              </w:rPr>
              <w:t>624</w:t>
            </w:r>
          </w:p>
        </w:tc>
        <w:tc>
          <w:tcPr>
            <w:tcW w:w="1406" w:type="dxa"/>
          </w:tcPr>
          <w:p w:rsidR="00E34CBB" w:rsidRPr="0052623A" w:rsidRDefault="00AF5540" w:rsidP="00E34CBB">
            <w:pPr>
              <w:pStyle w:val="Title"/>
              <w:rPr>
                <w:b w:val="0"/>
                <w:sz w:val="18"/>
                <w:szCs w:val="18"/>
              </w:rPr>
            </w:pPr>
            <w:r>
              <w:rPr>
                <w:b w:val="0"/>
                <w:sz w:val="18"/>
                <w:szCs w:val="18"/>
              </w:rPr>
              <w:t>623</w:t>
            </w:r>
          </w:p>
        </w:tc>
        <w:tc>
          <w:tcPr>
            <w:tcW w:w="2880" w:type="dxa"/>
          </w:tcPr>
          <w:p w:rsidR="00E34CBB" w:rsidRPr="0052623A" w:rsidRDefault="00AF5540" w:rsidP="00E34CBB">
            <w:pPr>
              <w:pStyle w:val="Title"/>
              <w:rPr>
                <w:b w:val="0"/>
                <w:sz w:val="18"/>
                <w:szCs w:val="18"/>
              </w:rPr>
            </w:pPr>
            <w:r>
              <w:rPr>
                <w:b w:val="0"/>
                <w:sz w:val="18"/>
                <w:szCs w:val="18"/>
              </w:rPr>
              <w:t>5.1%</w:t>
            </w:r>
          </w:p>
        </w:tc>
      </w:tr>
    </w:tbl>
    <w:p w:rsidR="00E34CBB" w:rsidRPr="0052623A" w:rsidRDefault="00E34CBB" w:rsidP="00E34CBB">
      <w:pPr>
        <w:rPr>
          <w:vanish/>
        </w:rPr>
      </w:pPr>
    </w:p>
    <w:tbl>
      <w:tblPr>
        <w:tblpPr w:leftFromText="180" w:rightFromText="180" w:vertAnchor="text" w:horzAnchor="margin" w:tblpXSpec="right" w:tblpY="-1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83034F" w:rsidRPr="0052623A" w:rsidTr="00B86F2B">
        <w:tc>
          <w:tcPr>
            <w:tcW w:w="1823" w:type="dxa"/>
          </w:tcPr>
          <w:p w:rsidR="0083034F" w:rsidRPr="0052623A" w:rsidRDefault="0083034F" w:rsidP="0083034F">
            <w:pPr>
              <w:pStyle w:val="Title"/>
              <w:rPr>
                <w:b w:val="0"/>
                <w:sz w:val="18"/>
                <w:szCs w:val="18"/>
              </w:rPr>
            </w:pPr>
            <w:r w:rsidRPr="0052623A">
              <w:rPr>
                <w:b w:val="0"/>
                <w:sz w:val="18"/>
                <w:szCs w:val="18"/>
              </w:rPr>
              <w:t>Nutrient</w:t>
            </w:r>
          </w:p>
        </w:tc>
        <w:tc>
          <w:tcPr>
            <w:tcW w:w="1080" w:type="dxa"/>
          </w:tcPr>
          <w:p w:rsidR="0083034F" w:rsidRPr="0052623A" w:rsidRDefault="0083034F" w:rsidP="0083034F">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83034F" w:rsidRPr="0052623A" w:rsidRDefault="0083034F" w:rsidP="0083034F">
            <w:pPr>
              <w:pStyle w:val="Title"/>
              <w:rPr>
                <w:b w:val="0"/>
                <w:sz w:val="18"/>
                <w:szCs w:val="18"/>
              </w:rPr>
            </w:pPr>
            <w:r w:rsidRPr="0052623A">
              <w:rPr>
                <w:b w:val="0"/>
                <w:sz w:val="18"/>
                <w:szCs w:val="18"/>
              </w:rPr>
              <w:t>Target</w:t>
            </w:r>
          </w:p>
        </w:tc>
      </w:tr>
      <w:tr w:rsidR="0083034F" w:rsidRPr="0052623A" w:rsidTr="00B86F2B">
        <w:tc>
          <w:tcPr>
            <w:tcW w:w="1823" w:type="dxa"/>
          </w:tcPr>
          <w:p w:rsidR="0083034F" w:rsidRPr="0052623A" w:rsidRDefault="0083034F" w:rsidP="0083034F">
            <w:pPr>
              <w:pStyle w:val="Title"/>
              <w:jc w:val="left"/>
              <w:rPr>
                <w:b w:val="0"/>
                <w:sz w:val="18"/>
                <w:szCs w:val="18"/>
              </w:rPr>
            </w:pPr>
            <w:r w:rsidRPr="0052623A">
              <w:rPr>
                <w:b w:val="0"/>
                <w:sz w:val="18"/>
                <w:szCs w:val="18"/>
              </w:rPr>
              <w:t>Calories</w:t>
            </w:r>
          </w:p>
          <w:p w:rsidR="0083034F" w:rsidRPr="0052623A"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Sodium (Mg)</w:t>
            </w:r>
          </w:p>
          <w:p w:rsidR="0083034F" w:rsidRPr="0052623A"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 of Total Calories from Saturated Fat</w:t>
            </w:r>
          </w:p>
        </w:tc>
        <w:tc>
          <w:tcPr>
            <w:tcW w:w="1080" w:type="dxa"/>
          </w:tcPr>
          <w:p w:rsidR="0083034F" w:rsidRDefault="00AF5540" w:rsidP="0083034F">
            <w:pPr>
              <w:pStyle w:val="Title"/>
              <w:rPr>
                <w:b w:val="0"/>
                <w:sz w:val="18"/>
                <w:szCs w:val="18"/>
              </w:rPr>
            </w:pPr>
            <w:r>
              <w:rPr>
                <w:b w:val="0"/>
                <w:sz w:val="18"/>
                <w:szCs w:val="18"/>
              </w:rPr>
              <w:t>683</w:t>
            </w:r>
          </w:p>
          <w:p w:rsidR="0083034F" w:rsidRDefault="0083034F" w:rsidP="0083034F">
            <w:pPr>
              <w:pStyle w:val="Title"/>
              <w:rPr>
                <w:b w:val="0"/>
                <w:sz w:val="18"/>
                <w:szCs w:val="18"/>
              </w:rPr>
            </w:pPr>
          </w:p>
          <w:p w:rsidR="0083034F" w:rsidRDefault="00AF5540" w:rsidP="0083034F">
            <w:pPr>
              <w:pStyle w:val="Title"/>
              <w:rPr>
                <w:b w:val="0"/>
                <w:sz w:val="18"/>
                <w:szCs w:val="18"/>
              </w:rPr>
            </w:pPr>
            <w:r>
              <w:rPr>
                <w:b w:val="0"/>
                <w:sz w:val="18"/>
                <w:szCs w:val="18"/>
              </w:rPr>
              <w:t>858</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52623A" w:rsidRDefault="00AF5540" w:rsidP="0083034F">
            <w:pPr>
              <w:pStyle w:val="Title"/>
              <w:rPr>
                <w:b w:val="0"/>
                <w:sz w:val="18"/>
                <w:szCs w:val="18"/>
              </w:rPr>
            </w:pPr>
            <w:r>
              <w:rPr>
                <w:b w:val="0"/>
                <w:sz w:val="18"/>
                <w:szCs w:val="18"/>
              </w:rPr>
              <w:t>8.4</w:t>
            </w:r>
            <w:r w:rsidR="0083034F">
              <w:rPr>
                <w:b w:val="0"/>
                <w:sz w:val="18"/>
                <w:szCs w:val="18"/>
              </w:rPr>
              <w:t>%</w:t>
            </w:r>
          </w:p>
        </w:tc>
        <w:tc>
          <w:tcPr>
            <w:tcW w:w="1728" w:type="dxa"/>
          </w:tcPr>
          <w:p w:rsidR="0083034F" w:rsidRPr="0052623A" w:rsidRDefault="0083034F" w:rsidP="0083034F">
            <w:pPr>
              <w:pStyle w:val="Title"/>
              <w:rPr>
                <w:b w:val="0"/>
                <w:sz w:val="18"/>
                <w:szCs w:val="18"/>
              </w:rPr>
            </w:pPr>
            <w:r w:rsidRPr="0052623A">
              <w:rPr>
                <w:b w:val="0"/>
                <w:sz w:val="18"/>
                <w:szCs w:val="18"/>
              </w:rPr>
              <w:t>550-650</w:t>
            </w:r>
          </w:p>
          <w:p w:rsidR="0083034F" w:rsidRPr="0052623A" w:rsidRDefault="0083034F" w:rsidP="0083034F">
            <w:pPr>
              <w:pStyle w:val="Title"/>
              <w:rPr>
                <w:b w:val="0"/>
                <w:sz w:val="18"/>
                <w:szCs w:val="18"/>
              </w:rPr>
            </w:pPr>
          </w:p>
          <w:p w:rsidR="0083034F" w:rsidRDefault="0083034F" w:rsidP="0083034F">
            <w:pPr>
              <w:pStyle w:val="Title"/>
              <w:rPr>
                <w:b w:val="0"/>
                <w:sz w:val="18"/>
                <w:szCs w:val="18"/>
              </w:rPr>
            </w:pPr>
            <w:r w:rsidRPr="0052623A">
              <w:rPr>
                <w:b w:val="0"/>
                <w:sz w:val="18"/>
                <w:szCs w:val="18"/>
              </w:rPr>
              <w:t>≤</w:t>
            </w:r>
            <w:r>
              <w:rPr>
                <w:b w:val="0"/>
                <w:sz w:val="18"/>
                <w:szCs w:val="18"/>
              </w:rPr>
              <w:t>1360 (Target 1)</w:t>
            </w:r>
          </w:p>
          <w:p w:rsidR="0083034F" w:rsidRPr="0052623A" w:rsidRDefault="0083034F" w:rsidP="0083034F">
            <w:pPr>
              <w:pStyle w:val="Title"/>
              <w:rPr>
                <w:b w:val="0"/>
                <w:sz w:val="18"/>
                <w:szCs w:val="18"/>
              </w:rPr>
            </w:pPr>
            <w:r>
              <w:rPr>
                <w:b w:val="0"/>
                <w:sz w:val="18"/>
                <w:szCs w:val="18"/>
              </w:rPr>
              <w:t>≤1035 (Target 2)</w:t>
            </w:r>
          </w:p>
          <w:p w:rsidR="0083034F" w:rsidRPr="0052623A" w:rsidRDefault="0083034F" w:rsidP="0083034F">
            <w:pPr>
              <w:pStyle w:val="Title"/>
              <w:rPr>
                <w:b w:val="0"/>
                <w:sz w:val="18"/>
                <w:szCs w:val="18"/>
              </w:rPr>
            </w:pPr>
          </w:p>
          <w:p w:rsidR="0083034F" w:rsidRPr="0052623A" w:rsidRDefault="0083034F" w:rsidP="0083034F">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9 – 12</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3A4F50"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Default="00E34CBB" w:rsidP="00E34CBB">
            <w:pPr>
              <w:pStyle w:val="Title"/>
              <w:rPr>
                <w:b w:val="0"/>
                <w:sz w:val="18"/>
                <w:szCs w:val="18"/>
              </w:rPr>
            </w:pPr>
            <w:r w:rsidRPr="0052623A">
              <w:rPr>
                <w:b w:val="0"/>
                <w:sz w:val="18"/>
                <w:szCs w:val="18"/>
              </w:rPr>
              <w:t>%Calories from Saturated Fat</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Monday</w:t>
            </w:r>
          </w:p>
        </w:tc>
        <w:tc>
          <w:tcPr>
            <w:tcW w:w="877" w:type="dxa"/>
          </w:tcPr>
          <w:p w:rsidR="00E34CBB" w:rsidRPr="003A4F50" w:rsidRDefault="00F3218B" w:rsidP="00E34CBB">
            <w:pPr>
              <w:pStyle w:val="Title"/>
              <w:rPr>
                <w:b w:val="0"/>
                <w:sz w:val="18"/>
                <w:szCs w:val="18"/>
              </w:rPr>
            </w:pPr>
            <w:r>
              <w:rPr>
                <w:b w:val="0"/>
                <w:sz w:val="18"/>
                <w:szCs w:val="18"/>
              </w:rPr>
              <w:t>746</w:t>
            </w:r>
          </w:p>
        </w:tc>
        <w:tc>
          <w:tcPr>
            <w:tcW w:w="1406" w:type="dxa"/>
          </w:tcPr>
          <w:p w:rsidR="00E34CBB" w:rsidRPr="003A4F50" w:rsidRDefault="00F3218B" w:rsidP="00E34CBB">
            <w:pPr>
              <w:pStyle w:val="Title"/>
              <w:rPr>
                <w:b w:val="0"/>
                <w:sz w:val="18"/>
                <w:szCs w:val="18"/>
              </w:rPr>
            </w:pPr>
            <w:r>
              <w:rPr>
                <w:b w:val="0"/>
                <w:sz w:val="18"/>
                <w:szCs w:val="18"/>
              </w:rPr>
              <w:t>1022</w:t>
            </w:r>
          </w:p>
        </w:tc>
        <w:tc>
          <w:tcPr>
            <w:tcW w:w="2880" w:type="dxa"/>
          </w:tcPr>
          <w:p w:rsidR="00E34CBB" w:rsidRPr="003A4F50" w:rsidRDefault="00F3218B" w:rsidP="00E34CBB">
            <w:pPr>
              <w:pStyle w:val="Title"/>
              <w:rPr>
                <w:b w:val="0"/>
                <w:sz w:val="18"/>
                <w:szCs w:val="18"/>
              </w:rPr>
            </w:pPr>
            <w:r>
              <w:rPr>
                <w:b w:val="0"/>
                <w:sz w:val="18"/>
                <w:szCs w:val="18"/>
              </w:rPr>
              <w:t>9.5%</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Tuesday</w:t>
            </w:r>
          </w:p>
        </w:tc>
        <w:tc>
          <w:tcPr>
            <w:tcW w:w="877" w:type="dxa"/>
          </w:tcPr>
          <w:p w:rsidR="00E34CBB" w:rsidRPr="003A4F50" w:rsidRDefault="00F3218B" w:rsidP="00E34CBB">
            <w:pPr>
              <w:pStyle w:val="Title"/>
              <w:rPr>
                <w:b w:val="0"/>
                <w:sz w:val="18"/>
                <w:szCs w:val="18"/>
              </w:rPr>
            </w:pPr>
            <w:r>
              <w:rPr>
                <w:b w:val="0"/>
                <w:sz w:val="18"/>
                <w:szCs w:val="18"/>
              </w:rPr>
              <w:t>637</w:t>
            </w:r>
          </w:p>
        </w:tc>
        <w:tc>
          <w:tcPr>
            <w:tcW w:w="1406" w:type="dxa"/>
          </w:tcPr>
          <w:p w:rsidR="00E34CBB" w:rsidRPr="003A4F50" w:rsidRDefault="00F3218B" w:rsidP="00E34CBB">
            <w:pPr>
              <w:pStyle w:val="Title"/>
              <w:rPr>
                <w:b w:val="0"/>
                <w:sz w:val="18"/>
                <w:szCs w:val="18"/>
              </w:rPr>
            </w:pPr>
            <w:r>
              <w:rPr>
                <w:b w:val="0"/>
                <w:sz w:val="18"/>
                <w:szCs w:val="18"/>
              </w:rPr>
              <w:t>949</w:t>
            </w:r>
          </w:p>
        </w:tc>
        <w:tc>
          <w:tcPr>
            <w:tcW w:w="2880" w:type="dxa"/>
          </w:tcPr>
          <w:p w:rsidR="00E34CBB" w:rsidRPr="003A4F50" w:rsidRDefault="00F3218B" w:rsidP="00E34CBB">
            <w:pPr>
              <w:pStyle w:val="Title"/>
              <w:rPr>
                <w:b w:val="0"/>
                <w:sz w:val="18"/>
                <w:szCs w:val="18"/>
              </w:rPr>
            </w:pPr>
            <w:r>
              <w:rPr>
                <w:b w:val="0"/>
                <w:sz w:val="18"/>
                <w:szCs w:val="18"/>
              </w:rPr>
              <w:t>6.6%</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Wednesday</w:t>
            </w:r>
          </w:p>
        </w:tc>
        <w:tc>
          <w:tcPr>
            <w:tcW w:w="877" w:type="dxa"/>
          </w:tcPr>
          <w:p w:rsidR="00E34CBB" w:rsidRPr="003A4F50" w:rsidRDefault="00F3218B" w:rsidP="00E34CBB">
            <w:pPr>
              <w:pStyle w:val="Title"/>
              <w:rPr>
                <w:b w:val="0"/>
                <w:sz w:val="18"/>
                <w:szCs w:val="18"/>
              </w:rPr>
            </w:pPr>
            <w:r>
              <w:rPr>
                <w:b w:val="0"/>
                <w:sz w:val="18"/>
                <w:szCs w:val="18"/>
              </w:rPr>
              <w:t>862</w:t>
            </w:r>
          </w:p>
        </w:tc>
        <w:tc>
          <w:tcPr>
            <w:tcW w:w="1406" w:type="dxa"/>
          </w:tcPr>
          <w:p w:rsidR="00E34CBB" w:rsidRPr="003A4F50" w:rsidRDefault="00F3218B" w:rsidP="00E34CBB">
            <w:pPr>
              <w:pStyle w:val="Title"/>
              <w:rPr>
                <w:b w:val="0"/>
                <w:sz w:val="18"/>
                <w:szCs w:val="18"/>
              </w:rPr>
            </w:pPr>
            <w:r>
              <w:rPr>
                <w:b w:val="0"/>
                <w:sz w:val="18"/>
                <w:szCs w:val="18"/>
              </w:rPr>
              <w:t>671</w:t>
            </w:r>
          </w:p>
        </w:tc>
        <w:tc>
          <w:tcPr>
            <w:tcW w:w="2880" w:type="dxa"/>
          </w:tcPr>
          <w:p w:rsidR="00E34CBB" w:rsidRPr="003A4F50" w:rsidRDefault="00F3218B" w:rsidP="00E34CBB">
            <w:pPr>
              <w:pStyle w:val="Title"/>
              <w:rPr>
                <w:b w:val="0"/>
                <w:sz w:val="18"/>
                <w:szCs w:val="18"/>
              </w:rPr>
            </w:pPr>
            <w:r>
              <w:rPr>
                <w:b w:val="0"/>
                <w:sz w:val="18"/>
                <w:szCs w:val="18"/>
              </w:rPr>
              <w:t>8.6%</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Thursday</w:t>
            </w:r>
          </w:p>
        </w:tc>
        <w:tc>
          <w:tcPr>
            <w:tcW w:w="877" w:type="dxa"/>
          </w:tcPr>
          <w:p w:rsidR="00E34CBB" w:rsidRPr="003A4F50" w:rsidRDefault="00F3218B" w:rsidP="00E34CBB">
            <w:pPr>
              <w:pStyle w:val="Title"/>
              <w:rPr>
                <w:b w:val="0"/>
                <w:sz w:val="18"/>
                <w:szCs w:val="18"/>
              </w:rPr>
            </w:pPr>
            <w:r>
              <w:rPr>
                <w:b w:val="0"/>
                <w:sz w:val="18"/>
                <w:szCs w:val="18"/>
              </w:rPr>
              <w:t>856</w:t>
            </w:r>
          </w:p>
        </w:tc>
        <w:tc>
          <w:tcPr>
            <w:tcW w:w="1406" w:type="dxa"/>
          </w:tcPr>
          <w:p w:rsidR="00E34CBB" w:rsidRPr="003A4F50" w:rsidRDefault="00F3218B" w:rsidP="00E34CBB">
            <w:pPr>
              <w:pStyle w:val="Title"/>
              <w:rPr>
                <w:b w:val="0"/>
                <w:sz w:val="18"/>
                <w:szCs w:val="18"/>
              </w:rPr>
            </w:pPr>
            <w:r>
              <w:rPr>
                <w:b w:val="0"/>
                <w:sz w:val="18"/>
                <w:szCs w:val="18"/>
              </w:rPr>
              <w:t>1276</w:t>
            </w:r>
          </w:p>
        </w:tc>
        <w:tc>
          <w:tcPr>
            <w:tcW w:w="2880" w:type="dxa"/>
          </w:tcPr>
          <w:p w:rsidR="00E34CBB" w:rsidRPr="003A4F50" w:rsidRDefault="00F3218B" w:rsidP="00E34CBB">
            <w:pPr>
              <w:pStyle w:val="Title"/>
              <w:rPr>
                <w:b w:val="0"/>
                <w:sz w:val="18"/>
                <w:szCs w:val="18"/>
              </w:rPr>
            </w:pPr>
            <w:r>
              <w:rPr>
                <w:b w:val="0"/>
                <w:sz w:val="18"/>
                <w:szCs w:val="18"/>
              </w:rPr>
              <w:t>8.0%</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Friday</w:t>
            </w:r>
          </w:p>
        </w:tc>
        <w:tc>
          <w:tcPr>
            <w:tcW w:w="877" w:type="dxa"/>
          </w:tcPr>
          <w:p w:rsidR="00E34CBB" w:rsidRPr="003A4F50" w:rsidRDefault="00F3218B" w:rsidP="00E34CBB">
            <w:pPr>
              <w:pStyle w:val="Title"/>
              <w:rPr>
                <w:b w:val="0"/>
                <w:sz w:val="18"/>
                <w:szCs w:val="18"/>
              </w:rPr>
            </w:pPr>
            <w:r>
              <w:rPr>
                <w:b w:val="0"/>
                <w:sz w:val="18"/>
                <w:szCs w:val="18"/>
              </w:rPr>
              <w:t>692</w:t>
            </w:r>
          </w:p>
        </w:tc>
        <w:tc>
          <w:tcPr>
            <w:tcW w:w="1406" w:type="dxa"/>
          </w:tcPr>
          <w:p w:rsidR="00E34CBB" w:rsidRPr="003A4F50" w:rsidRDefault="00F3218B" w:rsidP="00E34CBB">
            <w:pPr>
              <w:pStyle w:val="Title"/>
              <w:rPr>
                <w:b w:val="0"/>
                <w:sz w:val="18"/>
                <w:szCs w:val="18"/>
              </w:rPr>
            </w:pPr>
            <w:r>
              <w:rPr>
                <w:b w:val="0"/>
                <w:sz w:val="18"/>
                <w:szCs w:val="18"/>
              </w:rPr>
              <w:t>634</w:t>
            </w:r>
          </w:p>
        </w:tc>
        <w:tc>
          <w:tcPr>
            <w:tcW w:w="2880" w:type="dxa"/>
          </w:tcPr>
          <w:p w:rsidR="00E34CBB" w:rsidRPr="003A4F50" w:rsidRDefault="00F3218B" w:rsidP="00E34CBB">
            <w:pPr>
              <w:pStyle w:val="Title"/>
              <w:rPr>
                <w:b w:val="0"/>
                <w:sz w:val="18"/>
                <w:szCs w:val="18"/>
              </w:rPr>
            </w:pPr>
            <w:r>
              <w:rPr>
                <w:b w:val="0"/>
                <w:sz w:val="18"/>
                <w:szCs w:val="18"/>
              </w:rPr>
              <w:t>4.6%</w:t>
            </w:r>
          </w:p>
        </w:tc>
      </w:tr>
    </w:tbl>
    <w:p w:rsidR="00E34CBB" w:rsidRPr="008F045D" w:rsidRDefault="00E34CBB" w:rsidP="00E34CBB">
      <w:pPr>
        <w:rPr>
          <w:vanish/>
        </w:rPr>
      </w:pPr>
    </w:p>
    <w:tbl>
      <w:tblPr>
        <w:tblpPr w:leftFromText="180" w:rightFromText="180" w:vertAnchor="text" w:horzAnchor="margin" w:tblpXSpec="right"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738"/>
      </w:tblGrid>
      <w:tr w:rsidR="0083034F" w:rsidRPr="003A4F50" w:rsidTr="00B86F2B">
        <w:tc>
          <w:tcPr>
            <w:tcW w:w="1800" w:type="dxa"/>
          </w:tcPr>
          <w:p w:rsidR="0083034F" w:rsidRPr="003A4F50" w:rsidRDefault="0083034F" w:rsidP="0083034F">
            <w:pPr>
              <w:pStyle w:val="Title"/>
              <w:rPr>
                <w:b w:val="0"/>
                <w:sz w:val="18"/>
                <w:szCs w:val="18"/>
              </w:rPr>
            </w:pPr>
            <w:r w:rsidRPr="003A4F50">
              <w:rPr>
                <w:b w:val="0"/>
                <w:sz w:val="18"/>
                <w:szCs w:val="18"/>
              </w:rPr>
              <w:t>Nutrient</w:t>
            </w:r>
          </w:p>
        </w:tc>
        <w:tc>
          <w:tcPr>
            <w:tcW w:w="1080" w:type="dxa"/>
          </w:tcPr>
          <w:p w:rsidR="0083034F" w:rsidRPr="003A4F50" w:rsidRDefault="0083034F" w:rsidP="0083034F">
            <w:pPr>
              <w:pStyle w:val="Title"/>
              <w:rPr>
                <w:b w:val="0"/>
                <w:sz w:val="18"/>
                <w:szCs w:val="18"/>
              </w:rPr>
            </w:pPr>
            <w:r>
              <w:rPr>
                <w:b w:val="0"/>
                <w:sz w:val="18"/>
                <w:szCs w:val="18"/>
              </w:rPr>
              <w:t xml:space="preserve">Weekly </w:t>
            </w:r>
            <w:r w:rsidRPr="003A4F50">
              <w:rPr>
                <w:b w:val="0"/>
                <w:sz w:val="18"/>
                <w:szCs w:val="18"/>
              </w:rPr>
              <w:t xml:space="preserve">Menu </w:t>
            </w:r>
            <w:proofErr w:type="spellStart"/>
            <w:r w:rsidRPr="003A4F50">
              <w:rPr>
                <w:b w:val="0"/>
                <w:sz w:val="18"/>
                <w:szCs w:val="18"/>
              </w:rPr>
              <w:t>Avg</w:t>
            </w:r>
            <w:proofErr w:type="spellEnd"/>
          </w:p>
        </w:tc>
        <w:tc>
          <w:tcPr>
            <w:tcW w:w="1738" w:type="dxa"/>
          </w:tcPr>
          <w:p w:rsidR="0083034F" w:rsidRPr="003A4F50" w:rsidRDefault="0083034F" w:rsidP="0083034F">
            <w:pPr>
              <w:pStyle w:val="Title"/>
              <w:rPr>
                <w:b w:val="0"/>
                <w:sz w:val="18"/>
                <w:szCs w:val="18"/>
              </w:rPr>
            </w:pPr>
            <w:r w:rsidRPr="003A4F50">
              <w:rPr>
                <w:b w:val="0"/>
                <w:sz w:val="18"/>
                <w:szCs w:val="18"/>
              </w:rPr>
              <w:t>Target</w:t>
            </w:r>
          </w:p>
        </w:tc>
      </w:tr>
      <w:tr w:rsidR="0083034F" w:rsidRPr="003A4F50" w:rsidTr="00B86F2B">
        <w:tc>
          <w:tcPr>
            <w:tcW w:w="1800" w:type="dxa"/>
          </w:tcPr>
          <w:p w:rsidR="0083034F" w:rsidRPr="003A4F50" w:rsidRDefault="0083034F" w:rsidP="0083034F">
            <w:pPr>
              <w:pStyle w:val="Title"/>
              <w:jc w:val="left"/>
              <w:rPr>
                <w:b w:val="0"/>
                <w:sz w:val="18"/>
                <w:szCs w:val="18"/>
              </w:rPr>
            </w:pPr>
            <w:r w:rsidRPr="003A4F50">
              <w:rPr>
                <w:b w:val="0"/>
                <w:sz w:val="18"/>
                <w:szCs w:val="18"/>
              </w:rPr>
              <w:t>Calories</w:t>
            </w: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sidRPr="003A4F50">
              <w:rPr>
                <w:b w:val="0"/>
                <w:sz w:val="18"/>
                <w:szCs w:val="18"/>
              </w:rPr>
              <w:t>Sodium (Mg)</w:t>
            </w:r>
          </w:p>
          <w:p w:rsidR="0083034F"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Pr>
                <w:b w:val="0"/>
                <w:sz w:val="18"/>
                <w:szCs w:val="18"/>
              </w:rPr>
              <w:t>% of Total Calories from Saturated Fat</w:t>
            </w:r>
          </w:p>
        </w:tc>
        <w:tc>
          <w:tcPr>
            <w:tcW w:w="1080" w:type="dxa"/>
          </w:tcPr>
          <w:p w:rsidR="0083034F" w:rsidRDefault="00F3218B" w:rsidP="0083034F">
            <w:pPr>
              <w:pStyle w:val="Title"/>
              <w:rPr>
                <w:b w:val="0"/>
                <w:sz w:val="18"/>
                <w:szCs w:val="18"/>
              </w:rPr>
            </w:pPr>
            <w:r>
              <w:rPr>
                <w:b w:val="0"/>
                <w:sz w:val="18"/>
                <w:szCs w:val="18"/>
              </w:rPr>
              <w:t>759</w:t>
            </w:r>
          </w:p>
          <w:p w:rsidR="0083034F" w:rsidRDefault="0083034F" w:rsidP="0083034F">
            <w:pPr>
              <w:pStyle w:val="Title"/>
              <w:rPr>
                <w:b w:val="0"/>
                <w:sz w:val="18"/>
                <w:szCs w:val="18"/>
              </w:rPr>
            </w:pPr>
          </w:p>
          <w:p w:rsidR="0083034F" w:rsidRDefault="00F3218B" w:rsidP="0083034F">
            <w:pPr>
              <w:pStyle w:val="Title"/>
              <w:rPr>
                <w:b w:val="0"/>
                <w:sz w:val="18"/>
                <w:szCs w:val="18"/>
              </w:rPr>
            </w:pPr>
            <w:r>
              <w:rPr>
                <w:b w:val="0"/>
                <w:sz w:val="18"/>
                <w:szCs w:val="18"/>
              </w:rPr>
              <w:t>910</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3A4F50" w:rsidRDefault="00F3218B" w:rsidP="0083034F">
            <w:pPr>
              <w:pStyle w:val="Title"/>
              <w:rPr>
                <w:b w:val="0"/>
                <w:sz w:val="18"/>
                <w:szCs w:val="18"/>
              </w:rPr>
            </w:pPr>
            <w:r>
              <w:rPr>
                <w:b w:val="0"/>
                <w:sz w:val="18"/>
                <w:szCs w:val="18"/>
              </w:rPr>
              <w:t>7.6</w:t>
            </w:r>
            <w:r w:rsidR="0083034F">
              <w:rPr>
                <w:b w:val="0"/>
                <w:sz w:val="18"/>
                <w:szCs w:val="18"/>
              </w:rPr>
              <w:t>%</w:t>
            </w:r>
          </w:p>
        </w:tc>
        <w:tc>
          <w:tcPr>
            <w:tcW w:w="1738" w:type="dxa"/>
          </w:tcPr>
          <w:p w:rsidR="0083034F" w:rsidRDefault="0083034F" w:rsidP="0083034F">
            <w:pPr>
              <w:pStyle w:val="Title"/>
              <w:rPr>
                <w:b w:val="0"/>
                <w:sz w:val="18"/>
                <w:szCs w:val="18"/>
              </w:rPr>
            </w:pPr>
            <w:r>
              <w:rPr>
                <w:b w:val="0"/>
                <w:sz w:val="18"/>
                <w:szCs w:val="18"/>
              </w:rPr>
              <w:t>750-850</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≤1420 (Target 1)</w:t>
            </w:r>
          </w:p>
          <w:p w:rsidR="0083034F" w:rsidRDefault="0083034F" w:rsidP="0083034F">
            <w:pPr>
              <w:pStyle w:val="Title"/>
              <w:rPr>
                <w:b w:val="0"/>
                <w:sz w:val="18"/>
                <w:szCs w:val="18"/>
              </w:rPr>
            </w:pPr>
            <w:r>
              <w:rPr>
                <w:b w:val="0"/>
                <w:sz w:val="18"/>
                <w:szCs w:val="18"/>
              </w:rPr>
              <w:t>≤1080 (Target 2)</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&lt;10%</w:t>
            </w:r>
          </w:p>
          <w:p w:rsidR="0083034F" w:rsidRPr="003A4F50" w:rsidRDefault="0083034F" w:rsidP="0083034F">
            <w:pPr>
              <w:pStyle w:val="Title"/>
              <w:rPr>
                <w:b w:val="0"/>
                <w:sz w:val="18"/>
                <w:szCs w:val="18"/>
              </w:rPr>
            </w:pPr>
          </w:p>
        </w:tc>
      </w:tr>
    </w:tbl>
    <w:p w:rsidR="00E34CBB" w:rsidRDefault="00E34CBB" w:rsidP="00E34CBB">
      <w:pPr>
        <w:pStyle w:val="Title"/>
        <w:jc w:val="left"/>
        <w:rPr>
          <w:sz w:val="18"/>
          <w:szCs w:val="18"/>
        </w:rPr>
      </w:pPr>
    </w:p>
    <w:p w:rsidR="00E34CBB" w:rsidRDefault="00E34CBB" w:rsidP="00E34CBB">
      <w:pPr>
        <w:rPr>
          <w:rFonts w:ascii="Arial" w:hAnsi="Arial" w:cs="Arial"/>
        </w:rPr>
      </w:pPr>
      <w:r>
        <w:br w:type="page"/>
      </w:r>
    </w:p>
    <w:p w:rsidR="00E34CBB" w:rsidRPr="003150B5" w:rsidRDefault="00E34CBB" w:rsidP="00E34CBB">
      <w:pPr>
        <w:pStyle w:val="Title"/>
        <w:rPr>
          <w:sz w:val="22"/>
          <w:szCs w:val="18"/>
        </w:rPr>
      </w:pPr>
      <w:r w:rsidRPr="003150B5">
        <w:rPr>
          <w:sz w:val="22"/>
          <w:szCs w:val="18"/>
        </w:rPr>
        <w:lastRenderedPageBreak/>
        <w:t>KSDE Healthier Kansas Menus</w:t>
      </w:r>
      <w:r>
        <w:rPr>
          <w:sz w:val="22"/>
          <w:szCs w:val="18"/>
        </w:rPr>
        <w:t xml:space="preserve"> with Alternate Entrées</w:t>
      </w:r>
      <w:r w:rsidRPr="003150B5">
        <w:rPr>
          <w:sz w:val="22"/>
          <w:szCs w:val="18"/>
        </w:rPr>
        <w:t xml:space="preserve"> Nutrient Analysis </w:t>
      </w:r>
      <w:r>
        <w:rPr>
          <w:sz w:val="22"/>
          <w:szCs w:val="18"/>
        </w:rPr>
        <w:t>–</w:t>
      </w:r>
      <w:r w:rsidRPr="003150B5">
        <w:rPr>
          <w:sz w:val="22"/>
          <w:szCs w:val="18"/>
        </w:rPr>
        <w:t xml:space="preserve"> </w:t>
      </w:r>
      <w:r>
        <w:rPr>
          <w:sz w:val="22"/>
          <w:szCs w:val="18"/>
        </w:rPr>
        <w:t>Spring Week 2</w:t>
      </w:r>
    </w:p>
    <w:p w:rsidR="00E34CBB" w:rsidRDefault="00E34CBB" w:rsidP="00E34CBB">
      <w:pPr>
        <w:pStyle w:val="Title"/>
        <w:rPr>
          <w:sz w:val="18"/>
          <w:szCs w:val="18"/>
        </w:rPr>
      </w:pPr>
    </w:p>
    <w:p w:rsidR="00E34CBB" w:rsidRPr="0052623A" w:rsidRDefault="00E34CBB" w:rsidP="00E34CBB">
      <w:pPr>
        <w:pStyle w:val="Title"/>
        <w:rPr>
          <w:sz w:val="18"/>
          <w:szCs w:val="18"/>
        </w:rPr>
      </w:pPr>
      <w:r w:rsidRPr="0052623A">
        <w:rPr>
          <w:sz w:val="18"/>
          <w:szCs w:val="18"/>
        </w:rPr>
        <w:t>Grades K – 5</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F3218B" w:rsidP="00E34CBB">
            <w:pPr>
              <w:pStyle w:val="Title"/>
              <w:rPr>
                <w:b w:val="0"/>
                <w:sz w:val="18"/>
                <w:szCs w:val="18"/>
              </w:rPr>
            </w:pPr>
            <w:r>
              <w:rPr>
                <w:b w:val="0"/>
                <w:sz w:val="18"/>
                <w:szCs w:val="18"/>
              </w:rPr>
              <w:t>726</w:t>
            </w:r>
          </w:p>
        </w:tc>
        <w:tc>
          <w:tcPr>
            <w:tcW w:w="1406" w:type="dxa"/>
          </w:tcPr>
          <w:p w:rsidR="00E34CBB" w:rsidRPr="0052623A" w:rsidRDefault="00F3218B" w:rsidP="00E34CBB">
            <w:pPr>
              <w:pStyle w:val="Title"/>
              <w:rPr>
                <w:b w:val="0"/>
                <w:sz w:val="18"/>
                <w:szCs w:val="18"/>
              </w:rPr>
            </w:pPr>
            <w:r>
              <w:rPr>
                <w:b w:val="0"/>
                <w:sz w:val="18"/>
                <w:szCs w:val="18"/>
              </w:rPr>
              <w:t>873</w:t>
            </w:r>
          </w:p>
        </w:tc>
        <w:tc>
          <w:tcPr>
            <w:tcW w:w="2880" w:type="dxa"/>
          </w:tcPr>
          <w:p w:rsidR="00E34CBB" w:rsidRPr="0052623A" w:rsidRDefault="00F3218B" w:rsidP="00E34CBB">
            <w:pPr>
              <w:pStyle w:val="Title"/>
              <w:rPr>
                <w:b w:val="0"/>
                <w:sz w:val="18"/>
                <w:szCs w:val="18"/>
              </w:rPr>
            </w:pPr>
            <w:r>
              <w:rPr>
                <w:b w:val="0"/>
                <w:sz w:val="18"/>
                <w:szCs w:val="18"/>
              </w:rPr>
              <w:t>6.4%</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F3218B" w:rsidP="00E34CBB">
            <w:pPr>
              <w:pStyle w:val="Title"/>
              <w:rPr>
                <w:b w:val="0"/>
                <w:sz w:val="18"/>
                <w:szCs w:val="18"/>
              </w:rPr>
            </w:pPr>
            <w:r>
              <w:rPr>
                <w:b w:val="0"/>
                <w:sz w:val="18"/>
                <w:szCs w:val="18"/>
              </w:rPr>
              <w:t>546</w:t>
            </w:r>
          </w:p>
        </w:tc>
        <w:tc>
          <w:tcPr>
            <w:tcW w:w="1406" w:type="dxa"/>
          </w:tcPr>
          <w:p w:rsidR="00E34CBB" w:rsidRPr="0052623A" w:rsidRDefault="00F3218B" w:rsidP="00E34CBB">
            <w:pPr>
              <w:pStyle w:val="Title"/>
              <w:rPr>
                <w:b w:val="0"/>
                <w:sz w:val="18"/>
                <w:szCs w:val="18"/>
              </w:rPr>
            </w:pPr>
            <w:r>
              <w:rPr>
                <w:b w:val="0"/>
                <w:sz w:val="18"/>
                <w:szCs w:val="18"/>
              </w:rPr>
              <w:t>459</w:t>
            </w:r>
          </w:p>
        </w:tc>
        <w:tc>
          <w:tcPr>
            <w:tcW w:w="2880" w:type="dxa"/>
          </w:tcPr>
          <w:p w:rsidR="00E34CBB" w:rsidRPr="0052623A" w:rsidRDefault="00F3218B" w:rsidP="00E34CBB">
            <w:pPr>
              <w:pStyle w:val="Title"/>
              <w:rPr>
                <w:b w:val="0"/>
                <w:sz w:val="18"/>
                <w:szCs w:val="18"/>
              </w:rPr>
            </w:pPr>
            <w:r>
              <w:rPr>
                <w:b w:val="0"/>
                <w:sz w:val="18"/>
                <w:szCs w:val="18"/>
              </w:rPr>
              <w:t>12.1%</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F3218B" w:rsidP="00E34CBB">
            <w:pPr>
              <w:pStyle w:val="Title"/>
              <w:rPr>
                <w:b w:val="0"/>
                <w:sz w:val="18"/>
                <w:szCs w:val="18"/>
              </w:rPr>
            </w:pPr>
            <w:r>
              <w:rPr>
                <w:b w:val="0"/>
                <w:sz w:val="18"/>
                <w:szCs w:val="18"/>
              </w:rPr>
              <w:t>615</w:t>
            </w:r>
          </w:p>
        </w:tc>
        <w:tc>
          <w:tcPr>
            <w:tcW w:w="1406" w:type="dxa"/>
          </w:tcPr>
          <w:p w:rsidR="00E34CBB" w:rsidRPr="0052623A" w:rsidRDefault="00F3218B" w:rsidP="00E34CBB">
            <w:pPr>
              <w:pStyle w:val="Title"/>
              <w:rPr>
                <w:b w:val="0"/>
                <w:sz w:val="18"/>
                <w:szCs w:val="18"/>
              </w:rPr>
            </w:pPr>
            <w:r>
              <w:rPr>
                <w:b w:val="0"/>
                <w:sz w:val="18"/>
                <w:szCs w:val="18"/>
              </w:rPr>
              <w:t>815</w:t>
            </w:r>
          </w:p>
        </w:tc>
        <w:tc>
          <w:tcPr>
            <w:tcW w:w="2880" w:type="dxa"/>
          </w:tcPr>
          <w:p w:rsidR="00E34CBB" w:rsidRPr="0052623A" w:rsidRDefault="00F3218B" w:rsidP="00E34CBB">
            <w:pPr>
              <w:pStyle w:val="Title"/>
              <w:rPr>
                <w:b w:val="0"/>
                <w:sz w:val="18"/>
                <w:szCs w:val="18"/>
              </w:rPr>
            </w:pPr>
            <w:r>
              <w:rPr>
                <w:b w:val="0"/>
                <w:sz w:val="18"/>
                <w:szCs w:val="18"/>
              </w:rPr>
              <w:t>11.4%</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F3218B" w:rsidP="00E34CBB">
            <w:pPr>
              <w:pStyle w:val="Title"/>
              <w:rPr>
                <w:b w:val="0"/>
                <w:sz w:val="18"/>
                <w:szCs w:val="18"/>
              </w:rPr>
            </w:pPr>
            <w:r>
              <w:rPr>
                <w:b w:val="0"/>
                <w:sz w:val="18"/>
                <w:szCs w:val="18"/>
              </w:rPr>
              <w:t>709</w:t>
            </w:r>
          </w:p>
        </w:tc>
        <w:tc>
          <w:tcPr>
            <w:tcW w:w="1406" w:type="dxa"/>
          </w:tcPr>
          <w:p w:rsidR="00E34CBB" w:rsidRPr="0052623A" w:rsidRDefault="00F3218B" w:rsidP="00E34CBB">
            <w:pPr>
              <w:pStyle w:val="Title"/>
              <w:rPr>
                <w:b w:val="0"/>
                <w:sz w:val="18"/>
                <w:szCs w:val="18"/>
              </w:rPr>
            </w:pPr>
            <w:r>
              <w:rPr>
                <w:b w:val="0"/>
                <w:sz w:val="18"/>
                <w:szCs w:val="18"/>
              </w:rPr>
              <w:t>882</w:t>
            </w:r>
          </w:p>
        </w:tc>
        <w:tc>
          <w:tcPr>
            <w:tcW w:w="2880" w:type="dxa"/>
          </w:tcPr>
          <w:p w:rsidR="00E34CBB" w:rsidRPr="0052623A" w:rsidRDefault="00F3218B" w:rsidP="00E34CBB">
            <w:pPr>
              <w:pStyle w:val="Title"/>
              <w:rPr>
                <w:b w:val="0"/>
                <w:sz w:val="18"/>
                <w:szCs w:val="18"/>
              </w:rPr>
            </w:pPr>
            <w:r>
              <w:rPr>
                <w:b w:val="0"/>
                <w:sz w:val="18"/>
                <w:szCs w:val="18"/>
              </w:rPr>
              <w:t>6.2%</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0663CD" w:rsidP="00E34CBB">
            <w:pPr>
              <w:pStyle w:val="Title"/>
              <w:rPr>
                <w:b w:val="0"/>
                <w:sz w:val="18"/>
                <w:szCs w:val="18"/>
              </w:rPr>
            </w:pPr>
            <w:r>
              <w:rPr>
                <w:b w:val="0"/>
                <w:sz w:val="18"/>
                <w:szCs w:val="18"/>
              </w:rPr>
              <w:t>591</w:t>
            </w:r>
          </w:p>
        </w:tc>
        <w:tc>
          <w:tcPr>
            <w:tcW w:w="1406" w:type="dxa"/>
          </w:tcPr>
          <w:p w:rsidR="00E34CBB" w:rsidRPr="0052623A" w:rsidRDefault="000663CD" w:rsidP="00E34CBB">
            <w:pPr>
              <w:pStyle w:val="Title"/>
              <w:rPr>
                <w:b w:val="0"/>
                <w:sz w:val="18"/>
                <w:szCs w:val="18"/>
              </w:rPr>
            </w:pPr>
            <w:r>
              <w:rPr>
                <w:b w:val="0"/>
                <w:sz w:val="18"/>
                <w:szCs w:val="18"/>
              </w:rPr>
              <w:t>628</w:t>
            </w:r>
          </w:p>
        </w:tc>
        <w:tc>
          <w:tcPr>
            <w:tcW w:w="2880" w:type="dxa"/>
          </w:tcPr>
          <w:p w:rsidR="00E34CBB" w:rsidRPr="0052623A" w:rsidRDefault="000663CD" w:rsidP="00E34CBB">
            <w:pPr>
              <w:pStyle w:val="Title"/>
              <w:rPr>
                <w:b w:val="0"/>
                <w:sz w:val="18"/>
                <w:szCs w:val="18"/>
              </w:rPr>
            </w:pPr>
            <w:r>
              <w:rPr>
                <w:b w:val="0"/>
                <w:sz w:val="18"/>
                <w:szCs w:val="18"/>
              </w:rPr>
              <w:t>5.9%</w:t>
            </w:r>
          </w:p>
        </w:tc>
      </w:tr>
    </w:tbl>
    <w:p w:rsidR="00E34CBB" w:rsidRPr="0052623A" w:rsidRDefault="00E34CBB" w:rsidP="00E34CBB">
      <w:pPr>
        <w:rPr>
          <w:vanish/>
        </w:rPr>
      </w:pPr>
    </w:p>
    <w:tbl>
      <w:tblPr>
        <w:tblpPr w:leftFromText="180" w:rightFromText="180" w:vertAnchor="text" w:horzAnchor="margin" w:tblpXSpec="right"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E34CBB" w:rsidRPr="0052623A" w:rsidTr="00B86F2B">
        <w:tc>
          <w:tcPr>
            <w:tcW w:w="1823" w:type="dxa"/>
          </w:tcPr>
          <w:p w:rsidR="00E34CBB" w:rsidRPr="0052623A" w:rsidRDefault="00E34CBB" w:rsidP="00E34CBB">
            <w:pPr>
              <w:pStyle w:val="Title"/>
              <w:rPr>
                <w:b w:val="0"/>
                <w:sz w:val="18"/>
                <w:szCs w:val="18"/>
              </w:rPr>
            </w:pPr>
            <w:r w:rsidRPr="0052623A">
              <w:rPr>
                <w:b w:val="0"/>
                <w:sz w:val="18"/>
                <w:szCs w:val="18"/>
              </w:rPr>
              <w:t>Nutrient</w:t>
            </w:r>
          </w:p>
        </w:tc>
        <w:tc>
          <w:tcPr>
            <w:tcW w:w="1080" w:type="dxa"/>
          </w:tcPr>
          <w:p w:rsidR="00E34CBB" w:rsidRPr="0052623A" w:rsidRDefault="00E34CBB" w:rsidP="00E34CBB">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E34CBB" w:rsidRPr="0052623A" w:rsidRDefault="00E34CBB" w:rsidP="00E34CBB">
            <w:pPr>
              <w:pStyle w:val="Title"/>
              <w:rPr>
                <w:b w:val="0"/>
                <w:sz w:val="18"/>
                <w:szCs w:val="18"/>
              </w:rPr>
            </w:pPr>
            <w:r w:rsidRPr="0052623A">
              <w:rPr>
                <w:b w:val="0"/>
                <w:sz w:val="18"/>
                <w:szCs w:val="18"/>
              </w:rPr>
              <w:t>Target</w:t>
            </w:r>
          </w:p>
        </w:tc>
      </w:tr>
      <w:tr w:rsidR="00E34CBB" w:rsidRPr="0052623A" w:rsidTr="00B86F2B">
        <w:tc>
          <w:tcPr>
            <w:tcW w:w="1823" w:type="dxa"/>
          </w:tcPr>
          <w:p w:rsidR="00E34CBB" w:rsidRPr="0052623A" w:rsidRDefault="00E34CBB" w:rsidP="00E34CBB">
            <w:pPr>
              <w:pStyle w:val="Title"/>
              <w:jc w:val="left"/>
              <w:rPr>
                <w:b w:val="0"/>
                <w:sz w:val="18"/>
                <w:szCs w:val="18"/>
              </w:rPr>
            </w:pPr>
            <w:r w:rsidRPr="0052623A">
              <w:rPr>
                <w:b w:val="0"/>
                <w:sz w:val="18"/>
                <w:szCs w:val="18"/>
              </w:rPr>
              <w:t>Calories</w:t>
            </w:r>
          </w:p>
          <w:p w:rsidR="00E34CBB" w:rsidRPr="0052623A"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Sodium (Mg)</w:t>
            </w:r>
          </w:p>
          <w:p w:rsidR="00E34CBB" w:rsidRPr="0052623A" w:rsidRDefault="00E34CBB" w:rsidP="00E34CBB">
            <w:pPr>
              <w:pStyle w:val="Title"/>
              <w:jc w:val="left"/>
              <w:rPr>
                <w:b w:val="0"/>
                <w:sz w:val="18"/>
                <w:szCs w:val="18"/>
              </w:rPr>
            </w:pPr>
          </w:p>
          <w:p w:rsidR="00E34CBB"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 of Total Calories from Saturated Fat</w:t>
            </w:r>
          </w:p>
        </w:tc>
        <w:tc>
          <w:tcPr>
            <w:tcW w:w="1080" w:type="dxa"/>
          </w:tcPr>
          <w:p w:rsidR="00E34CBB" w:rsidRDefault="00F3218B" w:rsidP="00E34CBB">
            <w:pPr>
              <w:pStyle w:val="Title"/>
              <w:rPr>
                <w:b w:val="0"/>
                <w:sz w:val="18"/>
                <w:szCs w:val="18"/>
              </w:rPr>
            </w:pPr>
            <w:r>
              <w:rPr>
                <w:b w:val="0"/>
                <w:sz w:val="18"/>
                <w:szCs w:val="18"/>
              </w:rPr>
              <w:t>627</w:t>
            </w:r>
          </w:p>
          <w:p w:rsidR="00E34CBB" w:rsidRDefault="00E34CBB" w:rsidP="00E34CBB">
            <w:pPr>
              <w:pStyle w:val="Title"/>
              <w:rPr>
                <w:b w:val="0"/>
                <w:sz w:val="18"/>
                <w:szCs w:val="18"/>
              </w:rPr>
            </w:pPr>
          </w:p>
          <w:p w:rsidR="00E34CBB" w:rsidRDefault="00F3218B" w:rsidP="00E34CBB">
            <w:pPr>
              <w:pStyle w:val="Title"/>
              <w:rPr>
                <w:b w:val="0"/>
                <w:sz w:val="18"/>
                <w:szCs w:val="18"/>
              </w:rPr>
            </w:pPr>
            <w:r>
              <w:rPr>
                <w:b w:val="0"/>
                <w:sz w:val="18"/>
                <w:szCs w:val="18"/>
              </w:rPr>
              <w:t>706</w:t>
            </w:r>
          </w:p>
          <w:p w:rsidR="00E34CBB" w:rsidRDefault="00E34CBB" w:rsidP="00E34CBB">
            <w:pPr>
              <w:pStyle w:val="Title"/>
              <w:rPr>
                <w:b w:val="0"/>
                <w:sz w:val="18"/>
                <w:szCs w:val="18"/>
              </w:rPr>
            </w:pPr>
          </w:p>
          <w:p w:rsidR="00E34CBB" w:rsidRDefault="00E34CBB" w:rsidP="00E34CBB">
            <w:pPr>
              <w:pStyle w:val="Title"/>
              <w:rPr>
                <w:b w:val="0"/>
                <w:sz w:val="18"/>
                <w:szCs w:val="18"/>
              </w:rPr>
            </w:pPr>
          </w:p>
          <w:p w:rsidR="00E34CBB" w:rsidRPr="0052623A" w:rsidRDefault="00F3218B" w:rsidP="00E34CBB">
            <w:pPr>
              <w:pStyle w:val="Title"/>
              <w:rPr>
                <w:b w:val="0"/>
                <w:sz w:val="18"/>
                <w:szCs w:val="18"/>
              </w:rPr>
            </w:pPr>
            <w:r>
              <w:rPr>
                <w:b w:val="0"/>
                <w:sz w:val="18"/>
                <w:szCs w:val="18"/>
              </w:rPr>
              <w:t>8.8</w:t>
            </w:r>
            <w:r w:rsidR="00E34CBB">
              <w:rPr>
                <w:b w:val="0"/>
                <w:sz w:val="18"/>
                <w:szCs w:val="18"/>
              </w:rPr>
              <w:t>%</w:t>
            </w:r>
          </w:p>
        </w:tc>
        <w:tc>
          <w:tcPr>
            <w:tcW w:w="1728" w:type="dxa"/>
          </w:tcPr>
          <w:p w:rsidR="00E34CBB" w:rsidRPr="0052623A" w:rsidRDefault="00E34CBB" w:rsidP="00E34CBB">
            <w:pPr>
              <w:pStyle w:val="Title"/>
              <w:rPr>
                <w:b w:val="0"/>
                <w:sz w:val="18"/>
                <w:szCs w:val="18"/>
              </w:rPr>
            </w:pPr>
            <w:r w:rsidRPr="0052623A">
              <w:rPr>
                <w:b w:val="0"/>
                <w:sz w:val="18"/>
                <w:szCs w:val="18"/>
              </w:rPr>
              <w:t>550-650</w:t>
            </w:r>
          </w:p>
          <w:p w:rsidR="00E34CBB" w:rsidRPr="0052623A" w:rsidRDefault="00E34CBB" w:rsidP="00E34CBB">
            <w:pPr>
              <w:pStyle w:val="Title"/>
              <w:rPr>
                <w:b w:val="0"/>
                <w:sz w:val="18"/>
                <w:szCs w:val="18"/>
              </w:rPr>
            </w:pPr>
          </w:p>
          <w:p w:rsidR="00E34CBB" w:rsidRDefault="00E34CBB" w:rsidP="00E34CBB">
            <w:pPr>
              <w:pStyle w:val="Title"/>
              <w:rPr>
                <w:b w:val="0"/>
                <w:sz w:val="18"/>
                <w:szCs w:val="18"/>
              </w:rPr>
            </w:pPr>
            <w:r w:rsidRPr="0052623A">
              <w:rPr>
                <w:b w:val="0"/>
                <w:sz w:val="18"/>
                <w:szCs w:val="18"/>
              </w:rPr>
              <w:t>≤1230</w:t>
            </w:r>
            <w:r>
              <w:rPr>
                <w:b w:val="0"/>
                <w:sz w:val="18"/>
                <w:szCs w:val="18"/>
              </w:rPr>
              <w:t xml:space="preserve"> (Target 1)</w:t>
            </w:r>
          </w:p>
          <w:p w:rsidR="00E34CBB" w:rsidRPr="0052623A" w:rsidRDefault="00E34CBB" w:rsidP="00E34CBB">
            <w:pPr>
              <w:pStyle w:val="Title"/>
              <w:rPr>
                <w:b w:val="0"/>
                <w:sz w:val="18"/>
                <w:szCs w:val="18"/>
              </w:rPr>
            </w:pPr>
            <w:r>
              <w:rPr>
                <w:b w:val="0"/>
                <w:sz w:val="18"/>
                <w:szCs w:val="18"/>
              </w:rPr>
              <w:t>≤935 (Target 2)</w:t>
            </w:r>
          </w:p>
          <w:p w:rsidR="00E34CBB" w:rsidRPr="0052623A" w:rsidRDefault="00E34CBB" w:rsidP="00E34CBB">
            <w:pPr>
              <w:pStyle w:val="Title"/>
              <w:rPr>
                <w:b w:val="0"/>
                <w:sz w:val="18"/>
                <w:szCs w:val="18"/>
              </w:rPr>
            </w:pPr>
          </w:p>
          <w:p w:rsidR="00E34CBB" w:rsidRPr="0052623A" w:rsidRDefault="00E34CBB" w:rsidP="00E34CBB">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6 – 8</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AF5540" w:rsidP="00E34CBB">
            <w:pPr>
              <w:pStyle w:val="Title"/>
              <w:rPr>
                <w:b w:val="0"/>
                <w:sz w:val="18"/>
                <w:szCs w:val="18"/>
              </w:rPr>
            </w:pPr>
            <w:r>
              <w:rPr>
                <w:b w:val="0"/>
                <w:sz w:val="18"/>
                <w:szCs w:val="18"/>
              </w:rPr>
              <w:t>738</w:t>
            </w:r>
          </w:p>
        </w:tc>
        <w:tc>
          <w:tcPr>
            <w:tcW w:w="1406" w:type="dxa"/>
          </w:tcPr>
          <w:p w:rsidR="00E34CBB" w:rsidRPr="0052623A" w:rsidRDefault="00AF5540" w:rsidP="00E34CBB">
            <w:pPr>
              <w:pStyle w:val="Title"/>
              <w:rPr>
                <w:b w:val="0"/>
                <w:sz w:val="18"/>
                <w:szCs w:val="18"/>
              </w:rPr>
            </w:pPr>
            <w:r>
              <w:rPr>
                <w:b w:val="0"/>
                <w:sz w:val="18"/>
                <w:szCs w:val="18"/>
              </w:rPr>
              <w:t>885</w:t>
            </w:r>
          </w:p>
        </w:tc>
        <w:tc>
          <w:tcPr>
            <w:tcW w:w="2880" w:type="dxa"/>
          </w:tcPr>
          <w:p w:rsidR="00E34CBB" w:rsidRPr="0052623A" w:rsidRDefault="00AF5540" w:rsidP="00E34CBB">
            <w:pPr>
              <w:pStyle w:val="Title"/>
              <w:rPr>
                <w:b w:val="0"/>
                <w:sz w:val="18"/>
                <w:szCs w:val="18"/>
              </w:rPr>
            </w:pPr>
            <w:r>
              <w:rPr>
                <w:b w:val="0"/>
                <w:sz w:val="18"/>
                <w:szCs w:val="18"/>
              </w:rPr>
              <w:t>6.3%</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AF5540" w:rsidP="00E34CBB">
            <w:pPr>
              <w:pStyle w:val="Title"/>
              <w:rPr>
                <w:b w:val="0"/>
                <w:sz w:val="18"/>
                <w:szCs w:val="18"/>
              </w:rPr>
            </w:pPr>
            <w:r>
              <w:rPr>
                <w:b w:val="0"/>
                <w:sz w:val="18"/>
                <w:szCs w:val="18"/>
              </w:rPr>
              <w:t>546</w:t>
            </w:r>
          </w:p>
        </w:tc>
        <w:tc>
          <w:tcPr>
            <w:tcW w:w="1406" w:type="dxa"/>
          </w:tcPr>
          <w:p w:rsidR="00E34CBB" w:rsidRPr="0052623A" w:rsidRDefault="00AF5540" w:rsidP="00E34CBB">
            <w:pPr>
              <w:pStyle w:val="Title"/>
              <w:rPr>
                <w:b w:val="0"/>
                <w:sz w:val="18"/>
                <w:szCs w:val="18"/>
              </w:rPr>
            </w:pPr>
            <w:r>
              <w:rPr>
                <w:b w:val="0"/>
                <w:sz w:val="18"/>
                <w:szCs w:val="18"/>
              </w:rPr>
              <w:t>459</w:t>
            </w:r>
          </w:p>
        </w:tc>
        <w:tc>
          <w:tcPr>
            <w:tcW w:w="2880" w:type="dxa"/>
          </w:tcPr>
          <w:p w:rsidR="00E34CBB" w:rsidRPr="0052623A" w:rsidRDefault="00AF5540" w:rsidP="00E34CBB">
            <w:pPr>
              <w:pStyle w:val="Title"/>
              <w:rPr>
                <w:b w:val="0"/>
                <w:sz w:val="18"/>
                <w:szCs w:val="18"/>
              </w:rPr>
            </w:pPr>
            <w:r>
              <w:rPr>
                <w:b w:val="0"/>
                <w:sz w:val="18"/>
                <w:szCs w:val="18"/>
              </w:rPr>
              <w:t>12.1%</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AF5540" w:rsidP="00E34CBB">
            <w:pPr>
              <w:pStyle w:val="Title"/>
              <w:rPr>
                <w:b w:val="0"/>
                <w:sz w:val="18"/>
                <w:szCs w:val="18"/>
              </w:rPr>
            </w:pPr>
            <w:r>
              <w:rPr>
                <w:b w:val="0"/>
                <w:sz w:val="18"/>
                <w:szCs w:val="18"/>
              </w:rPr>
              <w:t>615</w:t>
            </w:r>
          </w:p>
        </w:tc>
        <w:tc>
          <w:tcPr>
            <w:tcW w:w="1406" w:type="dxa"/>
          </w:tcPr>
          <w:p w:rsidR="00E34CBB" w:rsidRPr="0052623A" w:rsidRDefault="00AF5540" w:rsidP="00E34CBB">
            <w:pPr>
              <w:pStyle w:val="Title"/>
              <w:rPr>
                <w:b w:val="0"/>
                <w:sz w:val="18"/>
                <w:szCs w:val="18"/>
              </w:rPr>
            </w:pPr>
            <w:r>
              <w:rPr>
                <w:b w:val="0"/>
                <w:sz w:val="18"/>
                <w:szCs w:val="18"/>
              </w:rPr>
              <w:t>815</w:t>
            </w:r>
          </w:p>
        </w:tc>
        <w:tc>
          <w:tcPr>
            <w:tcW w:w="2880" w:type="dxa"/>
          </w:tcPr>
          <w:p w:rsidR="00E34CBB" w:rsidRPr="0052623A" w:rsidRDefault="00AF5540" w:rsidP="00E34CBB">
            <w:pPr>
              <w:pStyle w:val="Title"/>
              <w:rPr>
                <w:b w:val="0"/>
                <w:sz w:val="18"/>
                <w:szCs w:val="18"/>
              </w:rPr>
            </w:pPr>
            <w:r>
              <w:rPr>
                <w:b w:val="0"/>
                <w:sz w:val="18"/>
                <w:szCs w:val="18"/>
              </w:rPr>
              <w:t>11.4%</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F3218B" w:rsidP="00E34CBB">
            <w:pPr>
              <w:pStyle w:val="Title"/>
              <w:rPr>
                <w:b w:val="0"/>
                <w:sz w:val="18"/>
                <w:szCs w:val="18"/>
              </w:rPr>
            </w:pPr>
            <w:r>
              <w:rPr>
                <w:b w:val="0"/>
                <w:sz w:val="18"/>
                <w:szCs w:val="18"/>
              </w:rPr>
              <w:t>709</w:t>
            </w:r>
          </w:p>
        </w:tc>
        <w:tc>
          <w:tcPr>
            <w:tcW w:w="1406" w:type="dxa"/>
          </w:tcPr>
          <w:p w:rsidR="00E34CBB" w:rsidRPr="0052623A" w:rsidRDefault="00F3218B" w:rsidP="00E34CBB">
            <w:pPr>
              <w:pStyle w:val="Title"/>
              <w:rPr>
                <w:b w:val="0"/>
                <w:sz w:val="18"/>
                <w:szCs w:val="18"/>
              </w:rPr>
            </w:pPr>
            <w:r>
              <w:rPr>
                <w:b w:val="0"/>
                <w:sz w:val="18"/>
                <w:szCs w:val="18"/>
              </w:rPr>
              <w:t>882</w:t>
            </w:r>
          </w:p>
        </w:tc>
        <w:tc>
          <w:tcPr>
            <w:tcW w:w="2880" w:type="dxa"/>
          </w:tcPr>
          <w:p w:rsidR="00E34CBB" w:rsidRPr="0052623A" w:rsidRDefault="00F3218B" w:rsidP="00E34CBB">
            <w:pPr>
              <w:pStyle w:val="Title"/>
              <w:rPr>
                <w:b w:val="0"/>
                <w:sz w:val="18"/>
                <w:szCs w:val="18"/>
              </w:rPr>
            </w:pPr>
            <w:r>
              <w:rPr>
                <w:b w:val="0"/>
                <w:sz w:val="18"/>
                <w:szCs w:val="18"/>
              </w:rPr>
              <w:t>6.2%</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F3218B" w:rsidP="00E34CBB">
            <w:pPr>
              <w:pStyle w:val="Title"/>
              <w:rPr>
                <w:b w:val="0"/>
                <w:sz w:val="18"/>
                <w:szCs w:val="18"/>
              </w:rPr>
            </w:pPr>
            <w:r>
              <w:rPr>
                <w:b w:val="0"/>
                <w:sz w:val="18"/>
                <w:szCs w:val="18"/>
              </w:rPr>
              <w:t>711</w:t>
            </w:r>
          </w:p>
        </w:tc>
        <w:tc>
          <w:tcPr>
            <w:tcW w:w="1406" w:type="dxa"/>
          </w:tcPr>
          <w:p w:rsidR="00E34CBB" w:rsidRPr="0052623A" w:rsidRDefault="00F3218B" w:rsidP="00E34CBB">
            <w:pPr>
              <w:pStyle w:val="Title"/>
              <w:rPr>
                <w:b w:val="0"/>
                <w:sz w:val="18"/>
                <w:szCs w:val="18"/>
              </w:rPr>
            </w:pPr>
            <w:r>
              <w:rPr>
                <w:b w:val="0"/>
                <w:sz w:val="18"/>
                <w:szCs w:val="18"/>
              </w:rPr>
              <w:t>566</w:t>
            </w:r>
          </w:p>
        </w:tc>
        <w:tc>
          <w:tcPr>
            <w:tcW w:w="2880" w:type="dxa"/>
          </w:tcPr>
          <w:p w:rsidR="00E34CBB" w:rsidRPr="0052623A" w:rsidRDefault="00F3218B" w:rsidP="00E34CBB">
            <w:pPr>
              <w:pStyle w:val="Title"/>
              <w:rPr>
                <w:b w:val="0"/>
                <w:sz w:val="18"/>
                <w:szCs w:val="18"/>
              </w:rPr>
            </w:pPr>
            <w:r>
              <w:rPr>
                <w:b w:val="0"/>
                <w:sz w:val="18"/>
                <w:szCs w:val="18"/>
              </w:rPr>
              <w:t>8.5%</w:t>
            </w:r>
          </w:p>
        </w:tc>
      </w:tr>
    </w:tbl>
    <w:p w:rsidR="00E34CBB" w:rsidRPr="0052623A" w:rsidRDefault="00E34CBB" w:rsidP="00E34CBB">
      <w:pPr>
        <w:rPr>
          <w:vanish/>
        </w:rPr>
      </w:pPr>
    </w:p>
    <w:tbl>
      <w:tblPr>
        <w:tblpPr w:leftFromText="180" w:rightFromText="180" w:vertAnchor="text" w:horzAnchor="margin" w:tblpXSpec="right" w:tblpY="-1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83034F" w:rsidRPr="0052623A" w:rsidTr="00B86F2B">
        <w:tc>
          <w:tcPr>
            <w:tcW w:w="1823" w:type="dxa"/>
          </w:tcPr>
          <w:p w:rsidR="0083034F" w:rsidRPr="0052623A" w:rsidRDefault="0083034F" w:rsidP="0083034F">
            <w:pPr>
              <w:pStyle w:val="Title"/>
              <w:rPr>
                <w:b w:val="0"/>
                <w:sz w:val="18"/>
                <w:szCs w:val="18"/>
              </w:rPr>
            </w:pPr>
            <w:r w:rsidRPr="0052623A">
              <w:rPr>
                <w:b w:val="0"/>
                <w:sz w:val="18"/>
                <w:szCs w:val="18"/>
              </w:rPr>
              <w:t>Nutrient</w:t>
            </w:r>
          </w:p>
        </w:tc>
        <w:tc>
          <w:tcPr>
            <w:tcW w:w="1080" w:type="dxa"/>
          </w:tcPr>
          <w:p w:rsidR="0083034F" w:rsidRPr="0052623A" w:rsidRDefault="0083034F" w:rsidP="0083034F">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83034F" w:rsidRPr="0052623A" w:rsidRDefault="0083034F" w:rsidP="0083034F">
            <w:pPr>
              <w:pStyle w:val="Title"/>
              <w:rPr>
                <w:b w:val="0"/>
                <w:sz w:val="18"/>
                <w:szCs w:val="18"/>
              </w:rPr>
            </w:pPr>
            <w:r w:rsidRPr="0052623A">
              <w:rPr>
                <w:b w:val="0"/>
                <w:sz w:val="18"/>
                <w:szCs w:val="18"/>
              </w:rPr>
              <w:t>Target</w:t>
            </w:r>
          </w:p>
        </w:tc>
      </w:tr>
      <w:tr w:rsidR="0083034F" w:rsidRPr="0052623A" w:rsidTr="00B86F2B">
        <w:tc>
          <w:tcPr>
            <w:tcW w:w="1823" w:type="dxa"/>
          </w:tcPr>
          <w:p w:rsidR="0083034F" w:rsidRPr="0052623A" w:rsidRDefault="0083034F" w:rsidP="0083034F">
            <w:pPr>
              <w:pStyle w:val="Title"/>
              <w:jc w:val="left"/>
              <w:rPr>
                <w:b w:val="0"/>
                <w:sz w:val="18"/>
                <w:szCs w:val="18"/>
              </w:rPr>
            </w:pPr>
            <w:r w:rsidRPr="0052623A">
              <w:rPr>
                <w:b w:val="0"/>
                <w:sz w:val="18"/>
                <w:szCs w:val="18"/>
              </w:rPr>
              <w:t>Calories</w:t>
            </w:r>
          </w:p>
          <w:p w:rsidR="0083034F" w:rsidRPr="0052623A"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Sodium (Mg)</w:t>
            </w:r>
          </w:p>
          <w:p w:rsidR="0083034F" w:rsidRPr="0052623A"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 of Total Calories from Saturated Fat</w:t>
            </w:r>
          </w:p>
        </w:tc>
        <w:tc>
          <w:tcPr>
            <w:tcW w:w="1080" w:type="dxa"/>
          </w:tcPr>
          <w:p w:rsidR="0083034F" w:rsidRDefault="00F3218B" w:rsidP="0083034F">
            <w:pPr>
              <w:pStyle w:val="Title"/>
              <w:rPr>
                <w:b w:val="0"/>
                <w:sz w:val="18"/>
                <w:szCs w:val="18"/>
              </w:rPr>
            </w:pPr>
            <w:r>
              <w:rPr>
                <w:b w:val="0"/>
                <w:sz w:val="18"/>
                <w:szCs w:val="18"/>
              </w:rPr>
              <w:t>664</w:t>
            </w:r>
          </w:p>
          <w:p w:rsidR="0083034F" w:rsidRDefault="0083034F" w:rsidP="0083034F">
            <w:pPr>
              <w:pStyle w:val="Title"/>
              <w:rPr>
                <w:b w:val="0"/>
                <w:sz w:val="18"/>
                <w:szCs w:val="18"/>
              </w:rPr>
            </w:pPr>
          </w:p>
          <w:p w:rsidR="0083034F" w:rsidRDefault="00F3218B" w:rsidP="0083034F">
            <w:pPr>
              <w:pStyle w:val="Title"/>
              <w:rPr>
                <w:b w:val="0"/>
                <w:sz w:val="18"/>
                <w:szCs w:val="18"/>
              </w:rPr>
            </w:pPr>
            <w:r>
              <w:rPr>
                <w:b w:val="0"/>
                <w:sz w:val="18"/>
                <w:szCs w:val="18"/>
              </w:rPr>
              <w:t>722</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52623A" w:rsidRDefault="00F3218B" w:rsidP="0083034F">
            <w:pPr>
              <w:pStyle w:val="Title"/>
              <w:rPr>
                <w:b w:val="0"/>
                <w:sz w:val="18"/>
                <w:szCs w:val="18"/>
              </w:rPr>
            </w:pPr>
            <w:r>
              <w:rPr>
                <w:b w:val="0"/>
                <w:sz w:val="18"/>
                <w:szCs w:val="18"/>
              </w:rPr>
              <w:t>8.6%</w:t>
            </w:r>
          </w:p>
        </w:tc>
        <w:tc>
          <w:tcPr>
            <w:tcW w:w="1728" w:type="dxa"/>
          </w:tcPr>
          <w:p w:rsidR="0083034F" w:rsidRPr="0052623A" w:rsidRDefault="0083034F" w:rsidP="0083034F">
            <w:pPr>
              <w:pStyle w:val="Title"/>
              <w:rPr>
                <w:b w:val="0"/>
                <w:sz w:val="18"/>
                <w:szCs w:val="18"/>
              </w:rPr>
            </w:pPr>
            <w:r w:rsidRPr="0052623A">
              <w:rPr>
                <w:b w:val="0"/>
                <w:sz w:val="18"/>
                <w:szCs w:val="18"/>
              </w:rPr>
              <w:t>550-650</w:t>
            </w:r>
          </w:p>
          <w:p w:rsidR="0083034F" w:rsidRPr="0052623A" w:rsidRDefault="0083034F" w:rsidP="0083034F">
            <w:pPr>
              <w:pStyle w:val="Title"/>
              <w:rPr>
                <w:b w:val="0"/>
                <w:sz w:val="18"/>
                <w:szCs w:val="18"/>
              </w:rPr>
            </w:pPr>
          </w:p>
          <w:p w:rsidR="0083034F" w:rsidRDefault="0083034F" w:rsidP="0083034F">
            <w:pPr>
              <w:pStyle w:val="Title"/>
              <w:rPr>
                <w:b w:val="0"/>
                <w:sz w:val="18"/>
                <w:szCs w:val="18"/>
              </w:rPr>
            </w:pPr>
            <w:r w:rsidRPr="0052623A">
              <w:rPr>
                <w:b w:val="0"/>
                <w:sz w:val="18"/>
                <w:szCs w:val="18"/>
              </w:rPr>
              <w:t>≤</w:t>
            </w:r>
            <w:r>
              <w:rPr>
                <w:b w:val="0"/>
                <w:sz w:val="18"/>
                <w:szCs w:val="18"/>
              </w:rPr>
              <w:t>1360 (Target 1)</w:t>
            </w:r>
          </w:p>
          <w:p w:rsidR="0083034F" w:rsidRPr="0052623A" w:rsidRDefault="0083034F" w:rsidP="0083034F">
            <w:pPr>
              <w:pStyle w:val="Title"/>
              <w:rPr>
                <w:b w:val="0"/>
                <w:sz w:val="18"/>
                <w:szCs w:val="18"/>
              </w:rPr>
            </w:pPr>
            <w:r>
              <w:rPr>
                <w:b w:val="0"/>
                <w:sz w:val="18"/>
                <w:szCs w:val="18"/>
              </w:rPr>
              <w:t>≤1035 (Target 2)</w:t>
            </w:r>
          </w:p>
          <w:p w:rsidR="0083034F" w:rsidRPr="0052623A" w:rsidRDefault="0083034F" w:rsidP="0083034F">
            <w:pPr>
              <w:pStyle w:val="Title"/>
              <w:rPr>
                <w:b w:val="0"/>
                <w:sz w:val="18"/>
                <w:szCs w:val="18"/>
              </w:rPr>
            </w:pPr>
          </w:p>
          <w:p w:rsidR="0083034F" w:rsidRPr="0052623A" w:rsidRDefault="0083034F" w:rsidP="0083034F">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9 – 12</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3A4F50"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Default="00E34CBB" w:rsidP="00E34CBB">
            <w:pPr>
              <w:pStyle w:val="Title"/>
              <w:rPr>
                <w:b w:val="0"/>
                <w:sz w:val="18"/>
                <w:szCs w:val="18"/>
              </w:rPr>
            </w:pPr>
            <w:r w:rsidRPr="0052623A">
              <w:rPr>
                <w:b w:val="0"/>
                <w:sz w:val="18"/>
                <w:szCs w:val="18"/>
              </w:rPr>
              <w:t>%Calories from Saturated Fat</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Monday</w:t>
            </w:r>
          </w:p>
        </w:tc>
        <w:tc>
          <w:tcPr>
            <w:tcW w:w="877" w:type="dxa"/>
          </w:tcPr>
          <w:p w:rsidR="00E34CBB" w:rsidRPr="003A4F50" w:rsidRDefault="00F3218B" w:rsidP="00E34CBB">
            <w:pPr>
              <w:pStyle w:val="Title"/>
              <w:rPr>
                <w:b w:val="0"/>
                <w:sz w:val="18"/>
                <w:szCs w:val="18"/>
              </w:rPr>
            </w:pPr>
            <w:r>
              <w:rPr>
                <w:b w:val="0"/>
                <w:sz w:val="18"/>
                <w:szCs w:val="18"/>
              </w:rPr>
              <w:t>806</w:t>
            </w:r>
          </w:p>
        </w:tc>
        <w:tc>
          <w:tcPr>
            <w:tcW w:w="1406" w:type="dxa"/>
          </w:tcPr>
          <w:p w:rsidR="00E34CBB" w:rsidRPr="003A4F50" w:rsidRDefault="00F3218B" w:rsidP="00E34CBB">
            <w:pPr>
              <w:pStyle w:val="Title"/>
              <w:rPr>
                <w:b w:val="0"/>
                <w:sz w:val="18"/>
                <w:szCs w:val="18"/>
              </w:rPr>
            </w:pPr>
            <w:r>
              <w:rPr>
                <w:b w:val="0"/>
                <w:sz w:val="18"/>
                <w:szCs w:val="18"/>
              </w:rPr>
              <w:t>895</w:t>
            </w:r>
          </w:p>
        </w:tc>
        <w:tc>
          <w:tcPr>
            <w:tcW w:w="2880" w:type="dxa"/>
          </w:tcPr>
          <w:p w:rsidR="00E34CBB" w:rsidRPr="003A4F50" w:rsidRDefault="00F3218B" w:rsidP="00E34CBB">
            <w:pPr>
              <w:pStyle w:val="Title"/>
              <w:rPr>
                <w:b w:val="0"/>
                <w:sz w:val="18"/>
                <w:szCs w:val="18"/>
              </w:rPr>
            </w:pPr>
            <w:r>
              <w:rPr>
                <w:b w:val="0"/>
                <w:sz w:val="18"/>
                <w:szCs w:val="18"/>
              </w:rPr>
              <w:t>5.8%</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Tuesday</w:t>
            </w:r>
          </w:p>
        </w:tc>
        <w:tc>
          <w:tcPr>
            <w:tcW w:w="877" w:type="dxa"/>
          </w:tcPr>
          <w:p w:rsidR="00E34CBB" w:rsidRPr="003A4F50" w:rsidRDefault="00F3218B" w:rsidP="00E34CBB">
            <w:pPr>
              <w:pStyle w:val="Title"/>
              <w:rPr>
                <w:b w:val="0"/>
                <w:sz w:val="18"/>
                <w:szCs w:val="18"/>
              </w:rPr>
            </w:pPr>
            <w:r>
              <w:rPr>
                <w:b w:val="0"/>
                <w:sz w:val="18"/>
                <w:szCs w:val="18"/>
              </w:rPr>
              <w:t>873</w:t>
            </w:r>
          </w:p>
        </w:tc>
        <w:tc>
          <w:tcPr>
            <w:tcW w:w="1406" w:type="dxa"/>
          </w:tcPr>
          <w:p w:rsidR="00E34CBB" w:rsidRPr="003A4F50" w:rsidRDefault="00F3218B" w:rsidP="00E34CBB">
            <w:pPr>
              <w:pStyle w:val="Title"/>
              <w:rPr>
                <w:b w:val="0"/>
                <w:sz w:val="18"/>
                <w:szCs w:val="18"/>
              </w:rPr>
            </w:pPr>
            <w:r>
              <w:rPr>
                <w:b w:val="0"/>
                <w:sz w:val="18"/>
                <w:szCs w:val="18"/>
              </w:rPr>
              <w:t>658</w:t>
            </w:r>
          </w:p>
        </w:tc>
        <w:tc>
          <w:tcPr>
            <w:tcW w:w="2880" w:type="dxa"/>
          </w:tcPr>
          <w:p w:rsidR="00E34CBB" w:rsidRPr="003A4F50" w:rsidRDefault="00F3218B" w:rsidP="00E34CBB">
            <w:pPr>
              <w:pStyle w:val="Title"/>
              <w:rPr>
                <w:b w:val="0"/>
                <w:sz w:val="18"/>
                <w:szCs w:val="18"/>
              </w:rPr>
            </w:pPr>
            <w:r>
              <w:rPr>
                <w:b w:val="0"/>
                <w:sz w:val="18"/>
                <w:szCs w:val="18"/>
              </w:rPr>
              <w:t>14.1%</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Wednesday</w:t>
            </w:r>
          </w:p>
        </w:tc>
        <w:tc>
          <w:tcPr>
            <w:tcW w:w="877" w:type="dxa"/>
          </w:tcPr>
          <w:p w:rsidR="00E34CBB" w:rsidRPr="003A4F50" w:rsidRDefault="00F3218B" w:rsidP="00E34CBB">
            <w:pPr>
              <w:pStyle w:val="Title"/>
              <w:rPr>
                <w:b w:val="0"/>
                <w:sz w:val="18"/>
                <w:szCs w:val="18"/>
              </w:rPr>
            </w:pPr>
            <w:r>
              <w:rPr>
                <w:b w:val="0"/>
                <w:sz w:val="18"/>
                <w:szCs w:val="18"/>
              </w:rPr>
              <w:t>683</w:t>
            </w:r>
          </w:p>
        </w:tc>
        <w:tc>
          <w:tcPr>
            <w:tcW w:w="1406" w:type="dxa"/>
          </w:tcPr>
          <w:p w:rsidR="00E34CBB" w:rsidRPr="003A4F50" w:rsidRDefault="00F3218B" w:rsidP="00E34CBB">
            <w:pPr>
              <w:pStyle w:val="Title"/>
              <w:rPr>
                <w:b w:val="0"/>
                <w:sz w:val="18"/>
                <w:szCs w:val="18"/>
              </w:rPr>
            </w:pPr>
            <w:r>
              <w:rPr>
                <w:b w:val="0"/>
                <w:sz w:val="18"/>
                <w:szCs w:val="18"/>
              </w:rPr>
              <w:t>826</w:t>
            </w:r>
          </w:p>
        </w:tc>
        <w:tc>
          <w:tcPr>
            <w:tcW w:w="2880" w:type="dxa"/>
          </w:tcPr>
          <w:p w:rsidR="00E34CBB" w:rsidRPr="003A4F50" w:rsidRDefault="00F3218B" w:rsidP="00E34CBB">
            <w:pPr>
              <w:pStyle w:val="Title"/>
              <w:rPr>
                <w:b w:val="0"/>
                <w:sz w:val="18"/>
                <w:szCs w:val="18"/>
              </w:rPr>
            </w:pPr>
            <w:r>
              <w:rPr>
                <w:b w:val="0"/>
                <w:sz w:val="18"/>
                <w:szCs w:val="18"/>
              </w:rPr>
              <w:t>10.2%</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Thursday</w:t>
            </w:r>
          </w:p>
        </w:tc>
        <w:tc>
          <w:tcPr>
            <w:tcW w:w="877" w:type="dxa"/>
          </w:tcPr>
          <w:p w:rsidR="00E34CBB" w:rsidRPr="003A4F50" w:rsidRDefault="00F3218B" w:rsidP="00E34CBB">
            <w:pPr>
              <w:pStyle w:val="Title"/>
              <w:rPr>
                <w:b w:val="0"/>
                <w:sz w:val="18"/>
                <w:szCs w:val="18"/>
              </w:rPr>
            </w:pPr>
            <w:r>
              <w:rPr>
                <w:b w:val="0"/>
                <w:sz w:val="18"/>
                <w:szCs w:val="18"/>
              </w:rPr>
              <w:t>804</w:t>
            </w:r>
          </w:p>
        </w:tc>
        <w:tc>
          <w:tcPr>
            <w:tcW w:w="1406" w:type="dxa"/>
          </w:tcPr>
          <w:p w:rsidR="00E34CBB" w:rsidRPr="003A4F50" w:rsidRDefault="00F3218B" w:rsidP="00E34CBB">
            <w:pPr>
              <w:pStyle w:val="Title"/>
              <w:rPr>
                <w:b w:val="0"/>
                <w:sz w:val="18"/>
                <w:szCs w:val="18"/>
              </w:rPr>
            </w:pPr>
            <w:r>
              <w:rPr>
                <w:b w:val="0"/>
                <w:sz w:val="18"/>
                <w:szCs w:val="18"/>
              </w:rPr>
              <w:t>899</w:t>
            </w:r>
          </w:p>
        </w:tc>
        <w:tc>
          <w:tcPr>
            <w:tcW w:w="2880" w:type="dxa"/>
          </w:tcPr>
          <w:p w:rsidR="00E34CBB" w:rsidRPr="003A4F50" w:rsidRDefault="00F3218B" w:rsidP="00E34CBB">
            <w:pPr>
              <w:pStyle w:val="Title"/>
              <w:rPr>
                <w:b w:val="0"/>
                <w:sz w:val="18"/>
                <w:szCs w:val="18"/>
              </w:rPr>
            </w:pPr>
            <w:r>
              <w:rPr>
                <w:b w:val="0"/>
                <w:sz w:val="18"/>
                <w:szCs w:val="18"/>
              </w:rPr>
              <w:t>5.8%</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Friday</w:t>
            </w:r>
          </w:p>
        </w:tc>
        <w:tc>
          <w:tcPr>
            <w:tcW w:w="877" w:type="dxa"/>
          </w:tcPr>
          <w:p w:rsidR="00E34CBB" w:rsidRPr="003A4F50" w:rsidRDefault="00F3218B" w:rsidP="00E34CBB">
            <w:pPr>
              <w:pStyle w:val="Title"/>
              <w:rPr>
                <w:b w:val="0"/>
                <w:sz w:val="18"/>
                <w:szCs w:val="18"/>
              </w:rPr>
            </w:pPr>
            <w:r>
              <w:rPr>
                <w:b w:val="0"/>
                <w:sz w:val="18"/>
                <w:szCs w:val="18"/>
              </w:rPr>
              <w:t>784</w:t>
            </w:r>
          </w:p>
        </w:tc>
        <w:tc>
          <w:tcPr>
            <w:tcW w:w="1406" w:type="dxa"/>
          </w:tcPr>
          <w:p w:rsidR="00E34CBB" w:rsidRPr="003A4F50" w:rsidRDefault="00F3218B" w:rsidP="00E34CBB">
            <w:pPr>
              <w:pStyle w:val="Title"/>
              <w:rPr>
                <w:b w:val="0"/>
                <w:sz w:val="18"/>
                <w:szCs w:val="18"/>
              </w:rPr>
            </w:pPr>
            <w:r>
              <w:rPr>
                <w:b w:val="0"/>
                <w:sz w:val="18"/>
                <w:szCs w:val="18"/>
              </w:rPr>
              <w:t>582</w:t>
            </w:r>
          </w:p>
        </w:tc>
        <w:tc>
          <w:tcPr>
            <w:tcW w:w="2880" w:type="dxa"/>
          </w:tcPr>
          <w:p w:rsidR="00E34CBB" w:rsidRPr="003A4F50" w:rsidRDefault="00F3218B" w:rsidP="00E34CBB">
            <w:pPr>
              <w:pStyle w:val="Title"/>
              <w:rPr>
                <w:b w:val="0"/>
                <w:sz w:val="18"/>
                <w:szCs w:val="18"/>
              </w:rPr>
            </w:pPr>
            <w:r>
              <w:rPr>
                <w:b w:val="0"/>
                <w:sz w:val="18"/>
                <w:szCs w:val="18"/>
              </w:rPr>
              <w:t>7.7%</w:t>
            </w:r>
          </w:p>
        </w:tc>
      </w:tr>
    </w:tbl>
    <w:p w:rsidR="00E34CBB" w:rsidRPr="008F045D" w:rsidRDefault="00E34CBB" w:rsidP="00E34CBB">
      <w:pPr>
        <w:rPr>
          <w:vanish/>
        </w:rPr>
      </w:pPr>
    </w:p>
    <w:tbl>
      <w:tblPr>
        <w:tblpPr w:leftFromText="180" w:rightFromText="180" w:vertAnchor="text" w:horzAnchor="margin" w:tblpXSpec="right"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738"/>
      </w:tblGrid>
      <w:tr w:rsidR="0083034F" w:rsidRPr="003A4F50" w:rsidTr="00B86F2B">
        <w:tc>
          <w:tcPr>
            <w:tcW w:w="1800" w:type="dxa"/>
          </w:tcPr>
          <w:p w:rsidR="0083034F" w:rsidRPr="003A4F50" w:rsidRDefault="0083034F" w:rsidP="0083034F">
            <w:pPr>
              <w:pStyle w:val="Title"/>
              <w:rPr>
                <w:b w:val="0"/>
                <w:sz w:val="18"/>
                <w:szCs w:val="18"/>
              </w:rPr>
            </w:pPr>
            <w:r w:rsidRPr="003A4F50">
              <w:rPr>
                <w:b w:val="0"/>
                <w:sz w:val="18"/>
                <w:szCs w:val="18"/>
              </w:rPr>
              <w:t>Nutrient</w:t>
            </w:r>
          </w:p>
        </w:tc>
        <w:tc>
          <w:tcPr>
            <w:tcW w:w="1080" w:type="dxa"/>
          </w:tcPr>
          <w:p w:rsidR="0083034F" w:rsidRPr="003A4F50" w:rsidRDefault="0083034F" w:rsidP="0083034F">
            <w:pPr>
              <w:pStyle w:val="Title"/>
              <w:rPr>
                <w:b w:val="0"/>
                <w:sz w:val="18"/>
                <w:szCs w:val="18"/>
              </w:rPr>
            </w:pPr>
            <w:r>
              <w:rPr>
                <w:b w:val="0"/>
                <w:sz w:val="18"/>
                <w:szCs w:val="18"/>
              </w:rPr>
              <w:t xml:space="preserve">Weekly </w:t>
            </w:r>
            <w:r w:rsidRPr="003A4F50">
              <w:rPr>
                <w:b w:val="0"/>
                <w:sz w:val="18"/>
                <w:szCs w:val="18"/>
              </w:rPr>
              <w:t xml:space="preserve">Menu </w:t>
            </w:r>
            <w:proofErr w:type="spellStart"/>
            <w:r w:rsidRPr="003A4F50">
              <w:rPr>
                <w:b w:val="0"/>
                <w:sz w:val="18"/>
                <w:szCs w:val="18"/>
              </w:rPr>
              <w:t>Avg</w:t>
            </w:r>
            <w:proofErr w:type="spellEnd"/>
          </w:p>
        </w:tc>
        <w:tc>
          <w:tcPr>
            <w:tcW w:w="1738" w:type="dxa"/>
          </w:tcPr>
          <w:p w:rsidR="0083034F" w:rsidRPr="003A4F50" w:rsidRDefault="0083034F" w:rsidP="0083034F">
            <w:pPr>
              <w:pStyle w:val="Title"/>
              <w:rPr>
                <w:b w:val="0"/>
                <w:sz w:val="18"/>
                <w:szCs w:val="18"/>
              </w:rPr>
            </w:pPr>
            <w:r w:rsidRPr="003A4F50">
              <w:rPr>
                <w:b w:val="0"/>
                <w:sz w:val="18"/>
                <w:szCs w:val="18"/>
              </w:rPr>
              <w:t>Target</w:t>
            </w:r>
          </w:p>
        </w:tc>
      </w:tr>
      <w:tr w:rsidR="0083034F" w:rsidRPr="003A4F50" w:rsidTr="00B86F2B">
        <w:tc>
          <w:tcPr>
            <w:tcW w:w="1800" w:type="dxa"/>
          </w:tcPr>
          <w:p w:rsidR="0083034F" w:rsidRPr="003A4F50" w:rsidRDefault="0083034F" w:rsidP="0083034F">
            <w:pPr>
              <w:pStyle w:val="Title"/>
              <w:jc w:val="left"/>
              <w:rPr>
                <w:b w:val="0"/>
                <w:sz w:val="18"/>
                <w:szCs w:val="18"/>
              </w:rPr>
            </w:pPr>
            <w:r w:rsidRPr="003A4F50">
              <w:rPr>
                <w:b w:val="0"/>
                <w:sz w:val="18"/>
                <w:szCs w:val="18"/>
              </w:rPr>
              <w:t>Calories</w:t>
            </w: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sidRPr="003A4F50">
              <w:rPr>
                <w:b w:val="0"/>
                <w:sz w:val="18"/>
                <w:szCs w:val="18"/>
              </w:rPr>
              <w:t>Sodium (Mg)</w:t>
            </w:r>
          </w:p>
          <w:p w:rsidR="0083034F"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Pr>
                <w:b w:val="0"/>
                <w:sz w:val="18"/>
                <w:szCs w:val="18"/>
              </w:rPr>
              <w:t>% of Total Calories from Saturated Fat</w:t>
            </w:r>
          </w:p>
        </w:tc>
        <w:tc>
          <w:tcPr>
            <w:tcW w:w="1080" w:type="dxa"/>
          </w:tcPr>
          <w:p w:rsidR="0083034F" w:rsidRDefault="00F3218B" w:rsidP="0083034F">
            <w:pPr>
              <w:pStyle w:val="Title"/>
              <w:rPr>
                <w:b w:val="0"/>
                <w:sz w:val="18"/>
                <w:szCs w:val="18"/>
              </w:rPr>
            </w:pPr>
            <w:r>
              <w:rPr>
                <w:b w:val="0"/>
                <w:sz w:val="18"/>
                <w:szCs w:val="18"/>
              </w:rPr>
              <w:t>790</w:t>
            </w:r>
          </w:p>
          <w:p w:rsidR="0083034F" w:rsidRDefault="0083034F" w:rsidP="0083034F">
            <w:pPr>
              <w:pStyle w:val="Title"/>
              <w:rPr>
                <w:b w:val="0"/>
                <w:sz w:val="18"/>
                <w:szCs w:val="18"/>
              </w:rPr>
            </w:pPr>
          </w:p>
          <w:p w:rsidR="0083034F" w:rsidRDefault="00F3218B" w:rsidP="0083034F">
            <w:pPr>
              <w:pStyle w:val="Title"/>
              <w:rPr>
                <w:b w:val="0"/>
                <w:sz w:val="18"/>
                <w:szCs w:val="18"/>
              </w:rPr>
            </w:pPr>
            <w:r>
              <w:rPr>
                <w:b w:val="0"/>
                <w:sz w:val="18"/>
                <w:szCs w:val="18"/>
              </w:rPr>
              <w:t>772</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3A4F50" w:rsidRDefault="00F3218B" w:rsidP="0083034F">
            <w:pPr>
              <w:pStyle w:val="Title"/>
              <w:rPr>
                <w:b w:val="0"/>
                <w:sz w:val="18"/>
                <w:szCs w:val="18"/>
              </w:rPr>
            </w:pPr>
            <w:r>
              <w:rPr>
                <w:b w:val="0"/>
                <w:sz w:val="18"/>
                <w:szCs w:val="18"/>
              </w:rPr>
              <w:t>8.8</w:t>
            </w:r>
            <w:r w:rsidR="0083034F">
              <w:rPr>
                <w:b w:val="0"/>
                <w:sz w:val="18"/>
                <w:szCs w:val="18"/>
              </w:rPr>
              <w:t>%</w:t>
            </w:r>
          </w:p>
        </w:tc>
        <w:tc>
          <w:tcPr>
            <w:tcW w:w="1738" w:type="dxa"/>
          </w:tcPr>
          <w:p w:rsidR="0083034F" w:rsidRDefault="0083034F" w:rsidP="0083034F">
            <w:pPr>
              <w:pStyle w:val="Title"/>
              <w:rPr>
                <w:b w:val="0"/>
                <w:sz w:val="18"/>
                <w:szCs w:val="18"/>
              </w:rPr>
            </w:pPr>
            <w:r>
              <w:rPr>
                <w:b w:val="0"/>
                <w:sz w:val="18"/>
                <w:szCs w:val="18"/>
              </w:rPr>
              <w:t>750-850</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≤1420 (Target 1)</w:t>
            </w:r>
          </w:p>
          <w:p w:rsidR="0083034F" w:rsidRDefault="0083034F" w:rsidP="0083034F">
            <w:pPr>
              <w:pStyle w:val="Title"/>
              <w:rPr>
                <w:b w:val="0"/>
                <w:sz w:val="18"/>
                <w:szCs w:val="18"/>
              </w:rPr>
            </w:pPr>
            <w:r>
              <w:rPr>
                <w:b w:val="0"/>
                <w:sz w:val="18"/>
                <w:szCs w:val="18"/>
              </w:rPr>
              <w:t>≤1080 (Target 2)</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&lt;10%</w:t>
            </w:r>
          </w:p>
          <w:p w:rsidR="0083034F" w:rsidRPr="003A4F50" w:rsidRDefault="0083034F" w:rsidP="0083034F">
            <w:pPr>
              <w:pStyle w:val="Title"/>
              <w:rPr>
                <w:b w:val="0"/>
                <w:sz w:val="18"/>
                <w:szCs w:val="18"/>
              </w:rPr>
            </w:pPr>
          </w:p>
        </w:tc>
      </w:tr>
    </w:tbl>
    <w:p w:rsidR="00E34CBB" w:rsidRDefault="00E34CBB" w:rsidP="00E34CBB">
      <w:pPr>
        <w:pStyle w:val="Title"/>
        <w:jc w:val="left"/>
        <w:rPr>
          <w:sz w:val="18"/>
          <w:szCs w:val="18"/>
        </w:rPr>
      </w:pPr>
    </w:p>
    <w:p w:rsidR="00E34CBB" w:rsidRDefault="00E34CBB" w:rsidP="00E34CBB">
      <w:pPr>
        <w:rPr>
          <w:rFonts w:ascii="Arial" w:hAnsi="Arial" w:cs="Arial"/>
        </w:rPr>
      </w:pPr>
      <w:r>
        <w:br w:type="page"/>
      </w:r>
    </w:p>
    <w:p w:rsidR="00E34CBB" w:rsidRPr="003150B5" w:rsidRDefault="00E34CBB" w:rsidP="00E34CBB">
      <w:pPr>
        <w:pStyle w:val="Title"/>
        <w:rPr>
          <w:sz w:val="22"/>
          <w:szCs w:val="18"/>
        </w:rPr>
      </w:pPr>
      <w:r w:rsidRPr="003150B5">
        <w:rPr>
          <w:sz w:val="22"/>
          <w:szCs w:val="18"/>
        </w:rPr>
        <w:lastRenderedPageBreak/>
        <w:t>KSDE Healthier Kansas Menus</w:t>
      </w:r>
      <w:r>
        <w:rPr>
          <w:sz w:val="22"/>
          <w:szCs w:val="18"/>
        </w:rPr>
        <w:t xml:space="preserve"> with Alternate Entrées</w:t>
      </w:r>
      <w:r w:rsidRPr="003150B5">
        <w:rPr>
          <w:sz w:val="22"/>
          <w:szCs w:val="18"/>
        </w:rPr>
        <w:t xml:space="preserve"> Nutrient Analysis </w:t>
      </w:r>
      <w:r>
        <w:rPr>
          <w:sz w:val="22"/>
          <w:szCs w:val="18"/>
        </w:rPr>
        <w:t>–</w:t>
      </w:r>
      <w:r w:rsidRPr="003150B5">
        <w:rPr>
          <w:sz w:val="22"/>
          <w:szCs w:val="18"/>
        </w:rPr>
        <w:t xml:space="preserve"> </w:t>
      </w:r>
      <w:r>
        <w:rPr>
          <w:sz w:val="22"/>
          <w:szCs w:val="18"/>
        </w:rPr>
        <w:t>Spring Week 3</w:t>
      </w:r>
    </w:p>
    <w:p w:rsidR="00E34CBB" w:rsidRDefault="00E34CBB" w:rsidP="00E34CBB">
      <w:pPr>
        <w:pStyle w:val="Title"/>
        <w:rPr>
          <w:sz w:val="18"/>
          <w:szCs w:val="18"/>
        </w:rPr>
      </w:pPr>
    </w:p>
    <w:p w:rsidR="00E34CBB" w:rsidRPr="0052623A" w:rsidRDefault="00E34CBB" w:rsidP="00E34CBB">
      <w:pPr>
        <w:pStyle w:val="Title"/>
        <w:rPr>
          <w:sz w:val="18"/>
          <w:szCs w:val="18"/>
        </w:rPr>
      </w:pPr>
      <w:r w:rsidRPr="0052623A">
        <w:rPr>
          <w:sz w:val="18"/>
          <w:szCs w:val="18"/>
        </w:rPr>
        <w:t>Grades K – 5</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0663CD" w:rsidP="00E34CBB">
            <w:pPr>
              <w:pStyle w:val="Title"/>
              <w:rPr>
                <w:b w:val="0"/>
                <w:sz w:val="18"/>
                <w:szCs w:val="18"/>
              </w:rPr>
            </w:pPr>
            <w:r>
              <w:rPr>
                <w:b w:val="0"/>
                <w:sz w:val="18"/>
                <w:szCs w:val="18"/>
              </w:rPr>
              <w:t>581</w:t>
            </w:r>
          </w:p>
        </w:tc>
        <w:tc>
          <w:tcPr>
            <w:tcW w:w="1406" w:type="dxa"/>
          </w:tcPr>
          <w:p w:rsidR="00E34CBB" w:rsidRPr="0052623A" w:rsidRDefault="000663CD" w:rsidP="00E34CBB">
            <w:pPr>
              <w:pStyle w:val="Title"/>
              <w:rPr>
                <w:b w:val="0"/>
                <w:sz w:val="18"/>
                <w:szCs w:val="18"/>
              </w:rPr>
            </w:pPr>
            <w:r>
              <w:rPr>
                <w:b w:val="0"/>
                <w:sz w:val="18"/>
                <w:szCs w:val="18"/>
              </w:rPr>
              <w:t>962</w:t>
            </w:r>
          </w:p>
        </w:tc>
        <w:tc>
          <w:tcPr>
            <w:tcW w:w="2880" w:type="dxa"/>
          </w:tcPr>
          <w:p w:rsidR="00E34CBB" w:rsidRPr="0052623A" w:rsidRDefault="000663CD" w:rsidP="00E34CBB">
            <w:pPr>
              <w:pStyle w:val="Title"/>
              <w:rPr>
                <w:b w:val="0"/>
                <w:sz w:val="18"/>
                <w:szCs w:val="18"/>
              </w:rPr>
            </w:pPr>
            <w:r>
              <w:rPr>
                <w:b w:val="0"/>
                <w:sz w:val="18"/>
                <w:szCs w:val="18"/>
              </w:rPr>
              <w:t>7.7%</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0663CD" w:rsidP="00E34CBB">
            <w:pPr>
              <w:pStyle w:val="Title"/>
              <w:rPr>
                <w:b w:val="0"/>
                <w:sz w:val="18"/>
                <w:szCs w:val="18"/>
              </w:rPr>
            </w:pPr>
            <w:r>
              <w:rPr>
                <w:b w:val="0"/>
                <w:sz w:val="18"/>
                <w:szCs w:val="18"/>
              </w:rPr>
              <w:t>666</w:t>
            </w:r>
          </w:p>
        </w:tc>
        <w:tc>
          <w:tcPr>
            <w:tcW w:w="1406" w:type="dxa"/>
          </w:tcPr>
          <w:p w:rsidR="00E34CBB" w:rsidRPr="0052623A" w:rsidRDefault="000663CD" w:rsidP="00E34CBB">
            <w:pPr>
              <w:pStyle w:val="Title"/>
              <w:rPr>
                <w:b w:val="0"/>
                <w:sz w:val="18"/>
                <w:szCs w:val="18"/>
              </w:rPr>
            </w:pPr>
            <w:r>
              <w:rPr>
                <w:b w:val="0"/>
                <w:sz w:val="18"/>
                <w:szCs w:val="18"/>
              </w:rPr>
              <w:t>783</w:t>
            </w:r>
          </w:p>
        </w:tc>
        <w:tc>
          <w:tcPr>
            <w:tcW w:w="2880" w:type="dxa"/>
          </w:tcPr>
          <w:p w:rsidR="00E34CBB" w:rsidRPr="0052623A" w:rsidRDefault="000663CD" w:rsidP="00E34CBB">
            <w:pPr>
              <w:pStyle w:val="Title"/>
              <w:rPr>
                <w:b w:val="0"/>
                <w:sz w:val="18"/>
                <w:szCs w:val="18"/>
              </w:rPr>
            </w:pPr>
            <w:r>
              <w:rPr>
                <w:b w:val="0"/>
                <w:sz w:val="18"/>
                <w:szCs w:val="18"/>
              </w:rPr>
              <w:t>10.1%</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0663CD" w:rsidP="00E34CBB">
            <w:pPr>
              <w:pStyle w:val="Title"/>
              <w:rPr>
                <w:b w:val="0"/>
                <w:sz w:val="18"/>
                <w:szCs w:val="18"/>
              </w:rPr>
            </w:pPr>
            <w:r>
              <w:rPr>
                <w:b w:val="0"/>
                <w:sz w:val="18"/>
                <w:szCs w:val="18"/>
              </w:rPr>
              <w:t>594</w:t>
            </w:r>
          </w:p>
        </w:tc>
        <w:tc>
          <w:tcPr>
            <w:tcW w:w="1406" w:type="dxa"/>
          </w:tcPr>
          <w:p w:rsidR="00E34CBB" w:rsidRPr="0052623A" w:rsidRDefault="000663CD" w:rsidP="00E34CBB">
            <w:pPr>
              <w:pStyle w:val="Title"/>
              <w:rPr>
                <w:b w:val="0"/>
                <w:sz w:val="18"/>
                <w:szCs w:val="18"/>
              </w:rPr>
            </w:pPr>
            <w:r>
              <w:rPr>
                <w:b w:val="0"/>
                <w:sz w:val="18"/>
                <w:szCs w:val="18"/>
              </w:rPr>
              <w:t>895</w:t>
            </w:r>
          </w:p>
        </w:tc>
        <w:tc>
          <w:tcPr>
            <w:tcW w:w="2880" w:type="dxa"/>
          </w:tcPr>
          <w:p w:rsidR="00E34CBB" w:rsidRPr="0052623A" w:rsidRDefault="000663CD" w:rsidP="00E34CBB">
            <w:pPr>
              <w:pStyle w:val="Title"/>
              <w:rPr>
                <w:b w:val="0"/>
                <w:sz w:val="18"/>
                <w:szCs w:val="18"/>
              </w:rPr>
            </w:pPr>
            <w:r>
              <w:rPr>
                <w:b w:val="0"/>
                <w:sz w:val="18"/>
                <w:szCs w:val="18"/>
              </w:rPr>
              <w:t>6.2%</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0663CD" w:rsidP="00E34CBB">
            <w:pPr>
              <w:pStyle w:val="Title"/>
              <w:rPr>
                <w:b w:val="0"/>
                <w:sz w:val="18"/>
                <w:szCs w:val="18"/>
              </w:rPr>
            </w:pPr>
            <w:r>
              <w:rPr>
                <w:b w:val="0"/>
                <w:sz w:val="18"/>
                <w:szCs w:val="18"/>
              </w:rPr>
              <w:t>574</w:t>
            </w:r>
          </w:p>
        </w:tc>
        <w:tc>
          <w:tcPr>
            <w:tcW w:w="1406" w:type="dxa"/>
          </w:tcPr>
          <w:p w:rsidR="00E34CBB" w:rsidRPr="0052623A" w:rsidRDefault="000663CD" w:rsidP="00E34CBB">
            <w:pPr>
              <w:pStyle w:val="Title"/>
              <w:rPr>
                <w:b w:val="0"/>
                <w:sz w:val="18"/>
                <w:szCs w:val="18"/>
              </w:rPr>
            </w:pPr>
            <w:r>
              <w:rPr>
                <w:b w:val="0"/>
                <w:sz w:val="18"/>
                <w:szCs w:val="18"/>
              </w:rPr>
              <w:t>720</w:t>
            </w:r>
          </w:p>
        </w:tc>
        <w:tc>
          <w:tcPr>
            <w:tcW w:w="2880" w:type="dxa"/>
          </w:tcPr>
          <w:p w:rsidR="00E34CBB" w:rsidRPr="0052623A" w:rsidRDefault="000663CD" w:rsidP="00E34CBB">
            <w:pPr>
              <w:pStyle w:val="Title"/>
              <w:rPr>
                <w:b w:val="0"/>
                <w:sz w:val="18"/>
                <w:szCs w:val="18"/>
              </w:rPr>
            </w:pPr>
            <w:r>
              <w:rPr>
                <w:b w:val="0"/>
                <w:sz w:val="18"/>
                <w:szCs w:val="18"/>
              </w:rPr>
              <w:t>7.0%</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0663CD" w:rsidP="00E34CBB">
            <w:pPr>
              <w:pStyle w:val="Title"/>
              <w:rPr>
                <w:b w:val="0"/>
                <w:sz w:val="18"/>
                <w:szCs w:val="18"/>
              </w:rPr>
            </w:pPr>
            <w:r>
              <w:rPr>
                <w:b w:val="0"/>
                <w:sz w:val="18"/>
                <w:szCs w:val="18"/>
              </w:rPr>
              <w:t>764</w:t>
            </w:r>
          </w:p>
        </w:tc>
        <w:tc>
          <w:tcPr>
            <w:tcW w:w="1406" w:type="dxa"/>
          </w:tcPr>
          <w:p w:rsidR="00E34CBB" w:rsidRPr="0052623A" w:rsidRDefault="000663CD" w:rsidP="00E34CBB">
            <w:pPr>
              <w:pStyle w:val="Title"/>
              <w:rPr>
                <w:b w:val="0"/>
                <w:sz w:val="18"/>
                <w:szCs w:val="18"/>
              </w:rPr>
            </w:pPr>
            <w:r>
              <w:rPr>
                <w:b w:val="0"/>
                <w:sz w:val="18"/>
                <w:szCs w:val="18"/>
              </w:rPr>
              <w:t>709</w:t>
            </w:r>
          </w:p>
        </w:tc>
        <w:tc>
          <w:tcPr>
            <w:tcW w:w="2880" w:type="dxa"/>
          </w:tcPr>
          <w:p w:rsidR="00E34CBB" w:rsidRPr="0052623A" w:rsidRDefault="000663CD" w:rsidP="00E34CBB">
            <w:pPr>
              <w:pStyle w:val="Title"/>
              <w:rPr>
                <w:b w:val="0"/>
                <w:sz w:val="18"/>
                <w:szCs w:val="18"/>
              </w:rPr>
            </w:pPr>
            <w:r>
              <w:rPr>
                <w:b w:val="0"/>
                <w:sz w:val="18"/>
                <w:szCs w:val="18"/>
              </w:rPr>
              <w:t>7.4%</w:t>
            </w:r>
          </w:p>
        </w:tc>
      </w:tr>
    </w:tbl>
    <w:p w:rsidR="00E34CBB" w:rsidRPr="0052623A" w:rsidRDefault="00E34CBB" w:rsidP="00E34CBB">
      <w:pPr>
        <w:rPr>
          <w:vanish/>
        </w:rPr>
      </w:pPr>
    </w:p>
    <w:tbl>
      <w:tblPr>
        <w:tblpPr w:leftFromText="180" w:rightFromText="180" w:vertAnchor="text" w:horzAnchor="margin" w:tblpXSpec="right"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E34CBB" w:rsidRPr="0052623A" w:rsidTr="00B86F2B">
        <w:tc>
          <w:tcPr>
            <w:tcW w:w="1823" w:type="dxa"/>
          </w:tcPr>
          <w:p w:rsidR="00E34CBB" w:rsidRPr="0052623A" w:rsidRDefault="00E34CBB" w:rsidP="00E34CBB">
            <w:pPr>
              <w:pStyle w:val="Title"/>
              <w:rPr>
                <w:b w:val="0"/>
                <w:sz w:val="18"/>
                <w:szCs w:val="18"/>
              </w:rPr>
            </w:pPr>
            <w:r w:rsidRPr="0052623A">
              <w:rPr>
                <w:b w:val="0"/>
                <w:sz w:val="18"/>
                <w:szCs w:val="18"/>
              </w:rPr>
              <w:t>Nutrient</w:t>
            </w:r>
          </w:p>
        </w:tc>
        <w:tc>
          <w:tcPr>
            <w:tcW w:w="1080" w:type="dxa"/>
          </w:tcPr>
          <w:p w:rsidR="00E34CBB" w:rsidRPr="0052623A" w:rsidRDefault="00E34CBB" w:rsidP="00E34CBB">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E34CBB" w:rsidRPr="0052623A" w:rsidRDefault="00E34CBB" w:rsidP="00E34CBB">
            <w:pPr>
              <w:pStyle w:val="Title"/>
              <w:rPr>
                <w:b w:val="0"/>
                <w:sz w:val="18"/>
                <w:szCs w:val="18"/>
              </w:rPr>
            </w:pPr>
            <w:r w:rsidRPr="0052623A">
              <w:rPr>
                <w:b w:val="0"/>
                <w:sz w:val="18"/>
                <w:szCs w:val="18"/>
              </w:rPr>
              <w:t>Target</w:t>
            </w:r>
          </w:p>
        </w:tc>
      </w:tr>
      <w:tr w:rsidR="00E34CBB" w:rsidRPr="0052623A" w:rsidTr="00B86F2B">
        <w:tc>
          <w:tcPr>
            <w:tcW w:w="1823" w:type="dxa"/>
          </w:tcPr>
          <w:p w:rsidR="00E34CBB" w:rsidRPr="0052623A" w:rsidRDefault="00E34CBB" w:rsidP="00E34CBB">
            <w:pPr>
              <w:pStyle w:val="Title"/>
              <w:jc w:val="left"/>
              <w:rPr>
                <w:b w:val="0"/>
                <w:sz w:val="18"/>
                <w:szCs w:val="18"/>
              </w:rPr>
            </w:pPr>
            <w:r w:rsidRPr="0052623A">
              <w:rPr>
                <w:b w:val="0"/>
                <w:sz w:val="18"/>
                <w:szCs w:val="18"/>
              </w:rPr>
              <w:t>Calories</w:t>
            </w:r>
          </w:p>
          <w:p w:rsidR="00E34CBB" w:rsidRPr="0052623A"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Sodium (Mg)</w:t>
            </w:r>
          </w:p>
          <w:p w:rsidR="00E34CBB" w:rsidRPr="0052623A" w:rsidRDefault="00E34CBB" w:rsidP="00E34CBB">
            <w:pPr>
              <w:pStyle w:val="Title"/>
              <w:jc w:val="left"/>
              <w:rPr>
                <w:b w:val="0"/>
                <w:sz w:val="18"/>
                <w:szCs w:val="18"/>
              </w:rPr>
            </w:pPr>
          </w:p>
          <w:p w:rsidR="00E34CBB"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 of Total Calories from Saturated Fat</w:t>
            </w:r>
          </w:p>
        </w:tc>
        <w:tc>
          <w:tcPr>
            <w:tcW w:w="1080" w:type="dxa"/>
          </w:tcPr>
          <w:p w:rsidR="00E34CBB" w:rsidRDefault="000663CD" w:rsidP="00E34CBB">
            <w:pPr>
              <w:pStyle w:val="Title"/>
              <w:rPr>
                <w:b w:val="0"/>
                <w:sz w:val="18"/>
                <w:szCs w:val="18"/>
              </w:rPr>
            </w:pPr>
            <w:r>
              <w:rPr>
                <w:b w:val="0"/>
                <w:sz w:val="18"/>
                <w:szCs w:val="18"/>
              </w:rPr>
              <w:t>636</w:t>
            </w:r>
          </w:p>
          <w:p w:rsidR="00E34CBB" w:rsidRDefault="00E34CBB" w:rsidP="00E34CBB">
            <w:pPr>
              <w:pStyle w:val="Title"/>
              <w:rPr>
                <w:b w:val="0"/>
                <w:sz w:val="18"/>
                <w:szCs w:val="18"/>
              </w:rPr>
            </w:pPr>
          </w:p>
          <w:p w:rsidR="00E34CBB" w:rsidRDefault="000663CD" w:rsidP="00E34CBB">
            <w:pPr>
              <w:pStyle w:val="Title"/>
              <w:rPr>
                <w:b w:val="0"/>
                <w:sz w:val="18"/>
                <w:szCs w:val="18"/>
              </w:rPr>
            </w:pPr>
            <w:r>
              <w:rPr>
                <w:b w:val="0"/>
                <w:sz w:val="18"/>
                <w:szCs w:val="18"/>
              </w:rPr>
              <w:t>814</w:t>
            </w:r>
          </w:p>
          <w:p w:rsidR="00E34CBB" w:rsidRDefault="00E34CBB" w:rsidP="00E34CBB">
            <w:pPr>
              <w:pStyle w:val="Title"/>
              <w:rPr>
                <w:b w:val="0"/>
                <w:sz w:val="18"/>
                <w:szCs w:val="18"/>
              </w:rPr>
            </w:pPr>
          </w:p>
          <w:p w:rsidR="00E34CBB" w:rsidRDefault="00E34CBB" w:rsidP="00E34CBB">
            <w:pPr>
              <w:pStyle w:val="Title"/>
              <w:rPr>
                <w:b w:val="0"/>
                <w:sz w:val="18"/>
                <w:szCs w:val="18"/>
              </w:rPr>
            </w:pPr>
          </w:p>
          <w:p w:rsidR="00E34CBB" w:rsidRPr="0052623A" w:rsidRDefault="000663CD" w:rsidP="00E34CBB">
            <w:pPr>
              <w:pStyle w:val="Title"/>
              <w:rPr>
                <w:b w:val="0"/>
                <w:sz w:val="18"/>
                <w:szCs w:val="18"/>
              </w:rPr>
            </w:pPr>
            <w:r>
              <w:rPr>
                <w:b w:val="0"/>
                <w:sz w:val="18"/>
                <w:szCs w:val="18"/>
              </w:rPr>
              <w:t>7.7</w:t>
            </w:r>
            <w:r w:rsidR="00E34CBB">
              <w:rPr>
                <w:b w:val="0"/>
                <w:sz w:val="18"/>
                <w:szCs w:val="18"/>
              </w:rPr>
              <w:t>%</w:t>
            </w:r>
          </w:p>
        </w:tc>
        <w:tc>
          <w:tcPr>
            <w:tcW w:w="1728" w:type="dxa"/>
          </w:tcPr>
          <w:p w:rsidR="00E34CBB" w:rsidRPr="0052623A" w:rsidRDefault="00E34CBB" w:rsidP="00E34CBB">
            <w:pPr>
              <w:pStyle w:val="Title"/>
              <w:rPr>
                <w:b w:val="0"/>
                <w:sz w:val="18"/>
                <w:szCs w:val="18"/>
              </w:rPr>
            </w:pPr>
            <w:r w:rsidRPr="0052623A">
              <w:rPr>
                <w:b w:val="0"/>
                <w:sz w:val="18"/>
                <w:szCs w:val="18"/>
              </w:rPr>
              <w:t>550-650</w:t>
            </w:r>
          </w:p>
          <w:p w:rsidR="00E34CBB" w:rsidRPr="0052623A" w:rsidRDefault="00E34CBB" w:rsidP="00E34CBB">
            <w:pPr>
              <w:pStyle w:val="Title"/>
              <w:rPr>
                <w:b w:val="0"/>
                <w:sz w:val="18"/>
                <w:szCs w:val="18"/>
              </w:rPr>
            </w:pPr>
          </w:p>
          <w:p w:rsidR="00E34CBB" w:rsidRDefault="00E34CBB" w:rsidP="00E34CBB">
            <w:pPr>
              <w:pStyle w:val="Title"/>
              <w:rPr>
                <w:b w:val="0"/>
                <w:sz w:val="18"/>
                <w:szCs w:val="18"/>
              </w:rPr>
            </w:pPr>
            <w:r w:rsidRPr="0052623A">
              <w:rPr>
                <w:b w:val="0"/>
                <w:sz w:val="18"/>
                <w:szCs w:val="18"/>
              </w:rPr>
              <w:t>≤1230</w:t>
            </w:r>
            <w:r>
              <w:rPr>
                <w:b w:val="0"/>
                <w:sz w:val="18"/>
                <w:szCs w:val="18"/>
              </w:rPr>
              <w:t xml:space="preserve"> (Target 1)</w:t>
            </w:r>
          </w:p>
          <w:p w:rsidR="00E34CBB" w:rsidRPr="0052623A" w:rsidRDefault="00E34CBB" w:rsidP="00E34CBB">
            <w:pPr>
              <w:pStyle w:val="Title"/>
              <w:rPr>
                <w:b w:val="0"/>
                <w:sz w:val="18"/>
                <w:szCs w:val="18"/>
              </w:rPr>
            </w:pPr>
            <w:r>
              <w:rPr>
                <w:b w:val="0"/>
                <w:sz w:val="18"/>
                <w:szCs w:val="18"/>
              </w:rPr>
              <w:t>≤935 (Target 2)</w:t>
            </w:r>
          </w:p>
          <w:p w:rsidR="00E34CBB" w:rsidRPr="0052623A" w:rsidRDefault="00E34CBB" w:rsidP="00E34CBB">
            <w:pPr>
              <w:pStyle w:val="Title"/>
              <w:rPr>
                <w:b w:val="0"/>
                <w:sz w:val="18"/>
                <w:szCs w:val="18"/>
              </w:rPr>
            </w:pPr>
          </w:p>
          <w:p w:rsidR="00E34CBB" w:rsidRPr="0052623A" w:rsidRDefault="00E34CBB" w:rsidP="00E34CBB">
            <w:pPr>
              <w:pStyle w:val="Title"/>
              <w:rPr>
                <w:b w:val="0"/>
                <w:sz w:val="18"/>
                <w:szCs w:val="18"/>
              </w:rPr>
            </w:pPr>
            <w:r w:rsidRPr="0052623A">
              <w:rPr>
                <w:b w:val="0"/>
                <w:sz w:val="18"/>
                <w:szCs w:val="18"/>
              </w:rPr>
              <w:t>&lt;10%</w:t>
            </w:r>
          </w:p>
        </w:tc>
      </w:tr>
    </w:tbl>
    <w:p w:rsidR="00E34CBB" w:rsidRPr="0052623A" w:rsidRDefault="00B86F2B" w:rsidP="00B86F2B">
      <w:pPr>
        <w:pStyle w:val="Title"/>
        <w:spacing w:before="960"/>
        <w:ind w:left="5940"/>
        <w:jc w:val="left"/>
        <w:rPr>
          <w:sz w:val="18"/>
          <w:szCs w:val="18"/>
        </w:rPr>
      </w:pPr>
      <w:r>
        <w:rPr>
          <w:sz w:val="18"/>
          <w:szCs w:val="18"/>
        </w:rPr>
        <w:t>G</w:t>
      </w:r>
      <w:r w:rsidR="00E34CBB" w:rsidRPr="0052623A">
        <w:rPr>
          <w:sz w:val="18"/>
          <w:szCs w:val="18"/>
        </w:rPr>
        <w:t>rades 6 – 8</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F3218B" w:rsidP="00E34CBB">
            <w:pPr>
              <w:pStyle w:val="Title"/>
              <w:rPr>
                <w:b w:val="0"/>
                <w:sz w:val="18"/>
                <w:szCs w:val="18"/>
              </w:rPr>
            </w:pPr>
            <w:r>
              <w:rPr>
                <w:b w:val="0"/>
                <w:sz w:val="18"/>
                <w:szCs w:val="18"/>
              </w:rPr>
              <w:t>581</w:t>
            </w:r>
          </w:p>
        </w:tc>
        <w:tc>
          <w:tcPr>
            <w:tcW w:w="1406" w:type="dxa"/>
          </w:tcPr>
          <w:p w:rsidR="00E34CBB" w:rsidRPr="0052623A" w:rsidRDefault="00F3218B" w:rsidP="00E34CBB">
            <w:pPr>
              <w:pStyle w:val="Title"/>
              <w:rPr>
                <w:b w:val="0"/>
                <w:sz w:val="18"/>
                <w:szCs w:val="18"/>
              </w:rPr>
            </w:pPr>
            <w:r>
              <w:rPr>
                <w:b w:val="0"/>
                <w:sz w:val="18"/>
                <w:szCs w:val="18"/>
              </w:rPr>
              <w:t>962</w:t>
            </w:r>
          </w:p>
        </w:tc>
        <w:tc>
          <w:tcPr>
            <w:tcW w:w="2880" w:type="dxa"/>
          </w:tcPr>
          <w:p w:rsidR="00E34CBB" w:rsidRPr="0052623A" w:rsidRDefault="00F3218B" w:rsidP="00E34CBB">
            <w:pPr>
              <w:pStyle w:val="Title"/>
              <w:rPr>
                <w:b w:val="0"/>
                <w:sz w:val="18"/>
                <w:szCs w:val="18"/>
              </w:rPr>
            </w:pPr>
            <w:r>
              <w:rPr>
                <w:b w:val="0"/>
                <w:sz w:val="18"/>
                <w:szCs w:val="18"/>
              </w:rPr>
              <w:t>7.7%</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F3218B" w:rsidP="00E34CBB">
            <w:pPr>
              <w:pStyle w:val="Title"/>
              <w:rPr>
                <w:b w:val="0"/>
                <w:sz w:val="18"/>
                <w:szCs w:val="18"/>
              </w:rPr>
            </w:pPr>
            <w:r>
              <w:rPr>
                <w:b w:val="0"/>
                <w:sz w:val="18"/>
                <w:szCs w:val="18"/>
              </w:rPr>
              <w:t>666</w:t>
            </w:r>
          </w:p>
        </w:tc>
        <w:tc>
          <w:tcPr>
            <w:tcW w:w="1406" w:type="dxa"/>
          </w:tcPr>
          <w:p w:rsidR="00E34CBB" w:rsidRPr="0052623A" w:rsidRDefault="00F3218B" w:rsidP="00E34CBB">
            <w:pPr>
              <w:pStyle w:val="Title"/>
              <w:rPr>
                <w:b w:val="0"/>
                <w:sz w:val="18"/>
                <w:szCs w:val="18"/>
              </w:rPr>
            </w:pPr>
            <w:r>
              <w:rPr>
                <w:b w:val="0"/>
                <w:sz w:val="18"/>
                <w:szCs w:val="18"/>
              </w:rPr>
              <w:t>783</w:t>
            </w:r>
          </w:p>
        </w:tc>
        <w:tc>
          <w:tcPr>
            <w:tcW w:w="2880" w:type="dxa"/>
          </w:tcPr>
          <w:p w:rsidR="00E34CBB" w:rsidRPr="0052623A" w:rsidRDefault="00F3218B" w:rsidP="00E34CBB">
            <w:pPr>
              <w:pStyle w:val="Title"/>
              <w:rPr>
                <w:b w:val="0"/>
                <w:sz w:val="18"/>
                <w:szCs w:val="18"/>
              </w:rPr>
            </w:pPr>
            <w:r>
              <w:rPr>
                <w:b w:val="0"/>
                <w:sz w:val="18"/>
                <w:szCs w:val="18"/>
              </w:rPr>
              <w:t>10.1%</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F3218B" w:rsidP="00E34CBB">
            <w:pPr>
              <w:pStyle w:val="Title"/>
              <w:rPr>
                <w:b w:val="0"/>
                <w:sz w:val="18"/>
                <w:szCs w:val="18"/>
              </w:rPr>
            </w:pPr>
            <w:r>
              <w:rPr>
                <w:b w:val="0"/>
                <w:sz w:val="18"/>
                <w:szCs w:val="18"/>
              </w:rPr>
              <w:t>651</w:t>
            </w:r>
          </w:p>
        </w:tc>
        <w:tc>
          <w:tcPr>
            <w:tcW w:w="1406" w:type="dxa"/>
          </w:tcPr>
          <w:p w:rsidR="00E34CBB" w:rsidRPr="0052623A" w:rsidRDefault="00F3218B" w:rsidP="00E34CBB">
            <w:pPr>
              <w:pStyle w:val="Title"/>
              <w:rPr>
                <w:b w:val="0"/>
                <w:sz w:val="18"/>
                <w:szCs w:val="18"/>
              </w:rPr>
            </w:pPr>
            <w:r>
              <w:rPr>
                <w:b w:val="0"/>
                <w:sz w:val="18"/>
                <w:szCs w:val="18"/>
              </w:rPr>
              <w:t>1012</w:t>
            </w:r>
          </w:p>
        </w:tc>
        <w:tc>
          <w:tcPr>
            <w:tcW w:w="2880" w:type="dxa"/>
          </w:tcPr>
          <w:p w:rsidR="00E34CBB" w:rsidRPr="0052623A" w:rsidRDefault="00F3218B" w:rsidP="00E34CBB">
            <w:pPr>
              <w:pStyle w:val="Title"/>
              <w:rPr>
                <w:b w:val="0"/>
                <w:sz w:val="18"/>
                <w:szCs w:val="18"/>
              </w:rPr>
            </w:pPr>
            <w:r>
              <w:rPr>
                <w:b w:val="0"/>
                <w:sz w:val="18"/>
                <w:szCs w:val="18"/>
              </w:rPr>
              <w:t>6.8%</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F3218B" w:rsidP="00E34CBB">
            <w:pPr>
              <w:pStyle w:val="Title"/>
              <w:rPr>
                <w:b w:val="0"/>
                <w:sz w:val="18"/>
                <w:szCs w:val="18"/>
              </w:rPr>
            </w:pPr>
            <w:r>
              <w:rPr>
                <w:b w:val="0"/>
                <w:sz w:val="18"/>
                <w:szCs w:val="18"/>
              </w:rPr>
              <w:t>647</w:t>
            </w:r>
          </w:p>
        </w:tc>
        <w:tc>
          <w:tcPr>
            <w:tcW w:w="1406" w:type="dxa"/>
          </w:tcPr>
          <w:p w:rsidR="00E34CBB" w:rsidRPr="0052623A" w:rsidRDefault="00F3218B" w:rsidP="00E34CBB">
            <w:pPr>
              <w:pStyle w:val="Title"/>
              <w:rPr>
                <w:b w:val="0"/>
                <w:sz w:val="18"/>
                <w:szCs w:val="18"/>
              </w:rPr>
            </w:pPr>
            <w:r>
              <w:rPr>
                <w:b w:val="0"/>
                <w:sz w:val="18"/>
                <w:szCs w:val="18"/>
              </w:rPr>
              <w:t>773</w:t>
            </w:r>
          </w:p>
        </w:tc>
        <w:tc>
          <w:tcPr>
            <w:tcW w:w="2880" w:type="dxa"/>
          </w:tcPr>
          <w:p w:rsidR="00E34CBB" w:rsidRPr="0052623A" w:rsidRDefault="00F3218B" w:rsidP="00E34CBB">
            <w:pPr>
              <w:pStyle w:val="Title"/>
              <w:rPr>
                <w:b w:val="0"/>
                <w:sz w:val="18"/>
                <w:szCs w:val="18"/>
              </w:rPr>
            </w:pPr>
            <w:r>
              <w:rPr>
                <w:b w:val="0"/>
                <w:sz w:val="18"/>
                <w:szCs w:val="18"/>
              </w:rPr>
              <w:t>7.3%</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F3218B" w:rsidP="00E34CBB">
            <w:pPr>
              <w:pStyle w:val="Title"/>
              <w:rPr>
                <w:b w:val="0"/>
                <w:sz w:val="18"/>
                <w:szCs w:val="18"/>
              </w:rPr>
            </w:pPr>
            <w:r>
              <w:rPr>
                <w:b w:val="0"/>
                <w:sz w:val="18"/>
                <w:szCs w:val="18"/>
              </w:rPr>
              <w:t>785</w:t>
            </w:r>
          </w:p>
        </w:tc>
        <w:tc>
          <w:tcPr>
            <w:tcW w:w="1406" w:type="dxa"/>
          </w:tcPr>
          <w:p w:rsidR="00E34CBB" w:rsidRPr="0052623A" w:rsidRDefault="00F3218B" w:rsidP="00E34CBB">
            <w:pPr>
              <w:pStyle w:val="Title"/>
              <w:rPr>
                <w:b w:val="0"/>
                <w:sz w:val="18"/>
                <w:szCs w:val="18"/>
              </w:rPr>
            </w:pPr>
            <w:r>
              <w:rPr>
                <w:b w:val="0"/>
                <w:sz w:val="18"/>
                <w:szCs w:val="18"/>
              </w:rPr>
              <w:t>704</w:t>
            </w:r>
          </w:p>
        </w:tc>
        <w:tc>
          <w:tcPr>
            <w:tcW w:w="2880" w:type="dxa"/>
          </w:tcPr>
          <w:p w:rsidR="00E34CBB" w:rsidRPr="0052623A" w:rsidRDefault="00F3218B" w:rsidP="00E34CBB">
            <w:pPr>
              <w:pStyle w:val="Title"/>
              <w:rPr>
                <w:b w:val="0"/>
                <w:sz w:val="18"/>
                <w:szCs w:val="18"/>
              </w:rPr>
            </w:pPr>
            <w:r>
              <w:rPr>
                <w:b w:val="0"/>
                <w:sz w:val="18"/>
                <w:szCs w:val="18"/>
              </w:rPr>
              <w:t>6.8%</w:t>
            </w:r>
          </w:p>
        </w:tc>
      </w:tr>
    </w:tbl>
    <w:p w:rsidR="00E34CBB" w:rsidRPr="0052623A" w:rsidRDefault="00E34CBB" w:rsidP="00E34CBB">
      <w:pPr>
        <w:rPr>
          <w:vanish/>
        </w:rPr>
      </w:pPr>
    </w:p>
    <w:tbl>
      <w:tblPr>
        <w:tblpPr w:leftFromText="180" w:rightFromText="180" w:vertAnchor="text" w:horzAnchor="margin" w:tblpXSpec="right" w:tblpY="-1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83034F" w:rsidRPr="0052623A" w:rsidTr="00B86F2B">
        <w:tc>
          <w:tcPr>
            <w:tcW w:w="1823" w:type="dxa"/>
          </w:tcPr>
          <w:p w:rsidR="0083034F" w:rsidRPr="0052623A" w:rsidRDefault="0083034F" w:rsidP="0083034F">
            <w:pPr>
              <w:pStyle w:val="Title"/>
              <w:rPr>
                <w:b w:val="0"/>
                <w:sz w:val="18"/>
                <w:szCs w:val="18"/>
              </w:rPr>
            </w:pPr>
            <w:r w:rsidRPr="0052623A">
              <w:rPr>
                <w:b w:val="0"/>
                <w:sz w:val="18"/>
                <w:szCs w:val="18"/>
              </w:rPr>
              <w:t>Nutrient</w:t>
            </w:r>
          </w:p>
        </w:tc>
        <w:tc>
          <w:tcPr>
            <w:tcW w:w="1080" w:type="dxa"/>
          </w:tcPr>
          <w:p w:rsidR="0083034F" w:rsidRPr="0052623A" w:rsidRDefault="0083034F" w:rsidP="0083034F">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83034F" w:rsidRPr="0052623A" w:rsidRDefault="0083034F" w:rsidP="0083034F">
            <w:pPr>
              <w:pStyle w:val="Title"/>
              <w:rPr>
                <w:b w:val="0"/>
                <w:sz w:val="18"/>
                <w:szCs w:val="18"/>
              </w:rPr>
            </w:pPr>
            <w:r w:rsidRPr="0052623A">
              <w:rPr>
                <w:b w:val="0"/>
                <w:sz w:val="18"/>
                <w:szCs w:val="18"/>
              </w:rPr>
              <w:t>Target</w:t>
            </w:r>
          </w:p>
        </w:tc>
      </w:tr>
      <w:tr w:rsidR="0083034F" w:rsidRPr="0052623A" w:rsidTr="00B86F2B">
        <w:tc>
          <w:tcPr>
            <w:tcW w:w="1823" w:type="dxa"/>
          </w:tcPr>
          <w:p w:rsidR="0083034F" w:rsidRPr="0052623A" w:rsidRDefault="0083034F" w:rsidP="0083034F">
            <w:pPr>
              <w:pStyle w:val="Title"/>
              <w:jc w:val="left"/>
              <w:rPr>
                <w:b w:val="0"/>
                <w:sz w:val="18"/>
                <w:szCs w:val="18"/>
              </w:rPr>
            </w:pPr>
            <w:r w:rsidRPr="0052623A">
              <w:rPr>
                <w:b w:val="0"/>
                <w:sz w:val="18"/>
                <w:szCs w:val="18"/>
              </w:rPr>
              <w:t>Calories</w:t>
            </w:r>
          </w:p>
          <w:p w:rsidR="0083034F" w:rsidRPr="0052623A"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Sodium (Mg)</w:t>
            </w:r>
          </w:p>
          <w:p w:rsidR="0083034F" w:rsidRPr="0052623A"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 of Total Calories from Saturated Fat</w:t>
            </w:r>
          </w:p>
        </w:tc>
        <w:tc>
          <w:tcPr>
            <w:tcW w:w="1080" w:type="dxa"/>
          </w:tcPr>
          <w:p w:rsidR="0083034F" w:rsidRDefault="00F3218B" w:rsidP="0083034F">
            <w:pPr>
              <w:pStyle w:val="Title"/>
              <w:rPr>
                <w:b w:val="0"/>
                <w:sz w:val="18"/>
                <w:szCs w:val="18"/>
              </w:rPr>
            </w:pPr>
            <w:r>
              <w:rPr>
                <w:b w:val="0"/>
                <w:sz w:val="18"/>
                <w:szCs w:val="18"/>
              </w:rPr>
              <w:t>666</w:t>
            </w:r>
          </w:p>
          <w:p w:rsidR="0083034F" w:rsidRDefault="0083034F" w:rsidP="0083034F">
            <w:pPr>
              <w:pStyle w:val="Title"/>
              <w:rPr>
                <w:b w:val="0"/>
                <w:sz w:val="18"/>
                <w:szCs w:val="18"/>
              </w:rPr>
            </w:pPr>
          </w:p>
          <w:p w:rsidR="0083034F" w:rsidRDefault="00F3218B" w:rsidP="0083034F">
            <w:pPr>
              <w:pStyle w:val="Title"/>
              <w:rPr>
                <w:b w:val="0"/>
                <w:sz w:val="18"/>
                <w:szCs w:val="18"/>
              </w:rPr>
            </w:pPr>
            <w:r>
              <w:rPr>
                <w:b w:val="0"/>
                <w:sz w:val="18"/>
                <w:szCs w:val="18"/>
              </w:rPr>
              <w:t>847</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52623A" w:rsidRDefault="00F3218B" w:rsidP="0083034F">
            <w:pPr>
              <w:pStyle w:val="Title"/>
              <w:rPr>
                <w:b w:val="0"/>
                <w:sz w:val="18"/>
                <w:szCs w:val="18"/>
              </w:rPr>
            </w:pPr>
            <w:r>
              <w:rPr>
                <w:b w:val="0"/>
                <w:sz w:val="18"/>
                <w:szCs w:val="18"/>
              </w:rPr>
              <w:t>7.7%</w:t>
            </w:r>
          </w:p>
        </w:tc>
        <w:tc>
          <w:tcPr>
            <w:tcW w:w="1728" w:type="dxa"/>
          </w:tcPr>
          <w:p w:rsidR="0083034F" w:rsidRPr="0052623A" w:rsidRDefault="0083034F" w:rsidP="0083034F">
            <w:pPr>
              <w:pStyle w:val="Title"/>
              <w:rPr>
                <w:b w:val="0"/>
                <w:sz w:val="18"/>
                <w:szCs w:val="18"/>
              </w:rPr>
            </w:pPr>
            <w:r w:rsidRPr="0052623A">
              <w:rPr>
                <w:b w:val="0"/>
                <w:sz w:val="18"/>
                <w:szCs w:val="18"/>
              </w:rPr>
              <w:t>550-650</w:t>
            </w:r>
          </w:p>
          <w:p w:rsidR="0083034F" w:rsidRPr="0052623A" w:rsidRDefault="0083034F" w:rsidP="0083034F">
            <w:pPr>
              <w:pStyle w:val="Title"/>
              <w:rPr>
                <w:b w:val="0"/>
                <w:sz w:val="18"/>
                <w:szCs w:val="18"/>
              </w:rPr>
            </w:pPr>
          </w:p>
          <w:p w:rsidR="0083034F" w:rsidRDefault="0083034F" w:rsidP="0083034F">
            <w:pPr>
              <w:pStyle w:val="Title"/>
              <w:rPr>
                <w:b w:val="0"/>
                <w:sz w:val="18"/>
                <w:szCs w:val="18"/>
              </w:rPr>
            </w:pPr>
            <w:r w:rsidRPr="0052623A">
              <w:rPr>
                <w:b w:val="0"/>
                <w:sz w:val="18"/>
                <w:szCs w:val="18"/>
              </w:rPr>
              <w:t>≤</w:t>
            </w:r>
            <w:r>
              <w:rPr>
                <w:b w:val="0"/>
                <w:sz w:val="18"/>
                <w:szCs w:val="18"/>
              </w:rPr>
              <w:t>1360 (Target 1)</w:t>
            </w:r>
          </w:p>
          <w:p w:rsidR="0083034F" w:rsidRPr="0052623A" w:rsidRDefault="0083034F" w:rsidP="0083034F">
            <w:pPr>
              <w:pStyle w:val="Title"/>
              <w:rPr>
                <w:b w:val="0"/>
                <w:sz w:val="18"/>
                <w:szCs w:val="18"/>
              </w:rPr>
            </w:pPr>
            <w:r>
              <w:rPr>
                <w:b w:val="0"/>
                <w:sz w:val="18"/>
                <w:szCs w:val="18"/>
              </w:rPr>
              <w:t>≤1035 (Target 2)</w:t>
            </w:r>
          </w:p>
          <w:p w:rsidR="0083034F" w:rsidRPr="0052623A" w:rsidRDefault="0083034F" w:rsidP="0083034F">
            <w:pPr>
              <w:pStyle w:val="Title"/>
              <w:rPr>
                <w:b w:val="0"/>
                <w:sz w:val="18"/>
                <w:szCs w:val="18"/>
              </w:rPr>
            </w:pPr>
          </w:p>
          <w:p w:rsidR="0083034F" w:rsidRPr="0052623A" w:rsidRDefault="0083034F" w:rsidP="0083034F">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9 – 12</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3A4F50"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Default="00E34CBB" w:rsidP="00E34CBB">
            <w:pPr>
              <w:pStyle w:val="Title"/>
              <w:rPr>
                <w:b w:val="0"/>
                <w:sz w:val="18"/>
                <w:szCs w:val="18"/>
              </w:rPr>
            </w:pPr>
            <w:r w:rsidRPr="0052623A">
              <w:rPr>
                <w:b w:val="0"/>
                <w:sz w:val="18"/>
                <w:szCs w:val="18"/>
              </w:rPr>
              <w:t>%Calories from Saturated Fat</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Monday</w:t>
            </w:r>
          </w:p>
        </w:tc>
        <w:tc>
          <w:tcPr>
            <w:tcW w:w="877" w:type="dxa"/>
          </w:tcPr>
          <w:p w:rsidR="00E34CBB" w:rsidRPr="003A4F50" w:rsidRDefault="00F3218B" w:rsidP="00E34CBB">
            <w:pPr>
              <w:pStyle w:val="Title"/>
              <w:rPr>
                <w:b w:val="0"/>
                <w:sz w:val="18"/>
                <w:szCs w:val="18"/>
              </w:rPr>
            </w:pPr>
            <w:r>
              <w:rPr>
                <w:b w:val="0"/>
                <w:sz w:val="18"/>
                <w:szCs w:val="18"/>
              </w:rPr>
              <w:t>688</w:t>
            </w:r>
          </w:p>
        </w:tc>
        <w:tc>
          <w:tcPr>
            <w:tcW w:w="1406" w:type="dxa"/>
          </w:tcPr>
          <w:p w:rsidR="00E34CBB" w:rsidRPr="003A4F50" w:rsidRDefault="00F3218B" w:rsidP="00E34CBB">
            <w:pPr>
              <w:pStyle w:val="Title"/>
              <w:rPr>
                <w:b w:val="0"/>
                <w:sz w:val="18"/>
                <w:szCs w:val="18"/>
              </w:rPr>
            </w:pPr>
            <w:r>
              <w:rPr>
                <w:b w:val="0"/>
                <w:sz w:val="18"/>
                <w:szCs w:val="18"/>
              </w:rPr>
              <w:t>1056</w:t>
            </w:r>
          </w:p>
        </w:tc>
        <w:tc>
          <w:tcPr>
            <w:tcW w:w="2880" w:type="dxa"/>
          </w:tcPr>
          <w:p w:rsidR="00E34CBB" w:rsidRPr="003A4F50" w:rsidRDefault="00F3218B" w:rsidP="00E34CBB">
            <w:pPr>
              <w:pStyle w:val="Title"/>
              <w:rPr>
                <w:b w:val="0"/>
                <w:sz w:val="18"/>
                <w:szCs w:val="18"/>
              </w:rPr>
            </w:pPr>
            <w:r>
              <w:rPr>
                <w:b w:val="0"/>
                <w:sz w:val="18"/>
                <w:szCs w:val="18"/>
              </w:rPr>
              <w:t>6.5%</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Tuesday</w:t>
            </w:r>
          </w:p>
        </w:tc>
        <w:tc>
          <w:tcPr>
            <w:tcW w:w="877" w:type="dxa"/>
          </w:tcPr>
          <w:p w:rsidR="00E34CBB" w:rsidRPr="003A4F50" w:rsidRDefault="00F3218B" w:rsidP="00E34CBB">
            <w:pPr>
              <w:pStyle w:val="Title"/>
              <w:rPr>
                <w:b w:val="0"/>
                <w:sz w:val="18"/>
                <w:szCs w:val="18"/>
              </w:rPr>
            </w:pPr>
            <w:r>
              <w:rPr>
                <w:b w:val="0"/>
                <w:sz w:val="18"/>
                <w:szCs w:val="18"/>
              </w:rPr>
              <w:t>754</w:t>
            </w:r>
          </w:p>
        </w:tc>
        <w:tc>
          <w:tcPr>
            <w:tcW w:w="1406" w:type="dxa"/>
          </w:tcPr>
          <w:p w:rsidR="00E34CBB" w:rsidRPr="003A4F50" w:rsidRDefault="00F3218B" w:rsidP="00E34CBB">
            <w:pPr>
              <w:pStyle w:val="Title"/>
              <w:rPr>
                <w:b w:val="0"/>
                <w:sz w:val="18"/>
                <w:szCs w:val="18"/>
              </w:rPr>
            </w:pPr>
            <w:r>
              <w:rPr>
                <w:b w:val="0"/>
                <w:sz w:val="18"/>
                <w:szCs w:val="18"/>
              </w:rPr>
              <w:t>809</w:t>
            </w:r>
          </w:p>
        </w:tc>
        <w:tc>
          <w:tcPr>
            <w:tcW w:w="2880" w:type="dxa"/>
          </w:tcPr>
          <w:p w:rsidR="00E34CBB" w:rsidRPr="003A4F50" w:rsidRDefault="00F3218B" w:rsidP="00E34CBB">
            <w:pPr>
              <w:pStyle w:val="Title"/>
              <w:rPr>
                <w:b w:val="0"/>
                <w:sz w:val="18"/>
                <w:szCs w:val="18"/>
              </w:rPr>
            </w:pPr>
            <w:r>
              <w:rPr>
                <w:b w:val="0"/>
                <w:sz w:val="18"/>
                <w:szCs w:val="18"/>
              </w:rPr>
              <w:t>9.1%</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Wednesday</w:t>
            </w:r>
          </w:p>
        </w:tc>
        <w:tc>
          <w:tcPr>
            <w:tcW w:w="877" w:type="dxa"/>
          </w:tcPr>
          <w:p w:rsidR="00E34CBB" w:rsidRPr="003A4F50" w:rsidRDefault="00F3218B" w:rsidP="00E34CBB">
            <w:pPr>
              <w:pStyle w:val="Title"/>
              <w:rPr>
                <w:b w:val="0"/>
                <w:sz w:val="18"/>
                <w:szCs w:val="18"/>
              </w:rPr>
            </w:pPr>
            <w:r>
              <w:rPr>
                <w:b w:val="0"/>
                <w:sz w:val="18"/>
                <w:szCs w:val="18"/>
              </w:rPr>
              <w:t>849</w:t>
            </w:r>
          </w:p>
        </w:tc>
        <w:tc>
          <w:tcPr>
            <w:tcW w:w="1406" w:type="dxa"/>
          </w:tcPr>
          <w:p w:rsidR="00E34CBB" w:rsidRPr="003A4F50" w:rsidRDefault="00F3218B" w:rsidP="00E34CBB">
            <w:pPr>
              <w:pStyle w:val="Title"/>
              <w:rPr>
                <w:b w:val="0"/>
                <w:sz w:val="18"/>
                <w:szCs w:val="18"/>
              </w:rPr>
            </w:pPr>
            <w:r>
              <w:rPr>
                <w:b w:val="0"/>
                <w:sz w:val="18"/>
                <w:szCs w:val="18"/>
              </w:rPr>
              <w:t>1252</w:t>
            </w:r>
          </w:p>
        </w:tc>
        <w:tc>
          <w:tcPr>
            <w:tcW w:w="2880" w:type="dxa"/>
          </w:tcPr>
          <w:p w:rsidR="00E34CBB" w:rsidRPr="003A4F50" w:rsidRDefault="00F3218B" w:rsidP="00E34CBB">
            <w:pPr>
              <w:pStyle w:val="Title"/>
              <w:rPr>
                <w:b w:val="0"/>
                <w:sz w:val="18"/>
                <w:szCs w:val="18"/>
              </w:rPr>
            </w:pPr>
            <w:r>
              <w:rPr>
                <w:b w:val="0"/>
                <w:sz w:val="18"/>
                <w:szCs w:val="18"/>
              </w:rPr>
              <w:t>7.4%</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Thursday</w:t>
            </w:r>
          </w:p>
        </w:tc>
        <w:tc>
          <w:tcPr>
            <w:tcW w:w="877" w:type="dxa"/>
          </w:tcPr>
          <w:p w:rsidR="00E34CBB" w:rsidRPr="003A4F50" w:rsidRDefault="00F3218B" w:rsidP="00E34CBB">
            <w:pPr>
              <w:pStyle w:val="Title"/>
              <w:rPr>
                <w:b w:val="0"/>
                <w:sz w:val="18"/>
                <w:szCs w:val="18"/>
              </w:rPr>
            </w:pPr>
            <w:r>
              <w:rPr>
                <w:b w:val="0"/>
                <w:sz w:val="18"/>
                <w:szCs w:val="18"/>
              </w:rPr>
              <w:t>715</w:t>
            </w:r>
          </w:p>
        </w:tc>
        <w:tc>
          <w:tcPr>
            <w:tcW w:w="1406" w:type="dxa"/>
          </w:tcPr>
          <w:p w:rsidR="00E34CBB" w:rsidRPr="003A4F50" w:rsidRDefault="00F3218B" w:rsidP="00E34CBB">
            <w:pPr>
              <w:pStyle w:val="Title"/>
              <w:rPr>
                <w:b w:val="0"/>
                <w:sz w:val="18"/>
                <w:szCs w:val="18"/>
              </w:rPr>
            </w:pPr>
            <w:r>
              <w:rPr>
                <w:b w:val="0"/>
                <w:sz w:val="18"/>
                <w:szCs w:val="18"/>
              </w:rPr>
              <w:t>783</w:t>
            </w:r>
          </w:p>
        </w:tc>
        <w:tc>
          <w:tcPr>
            <w:tcW w:w="2880" w:type="dxa"/>
          </w:tcPr>
          <w:p w:rsidR="00E34CBB" w:rsidRPr="003A4F50" w:rsidRDefault="00F3218B" w:rsidP="00E34CBB">
            <w:pPr>
              <w:pStyle w:val="Title"/>
              <w:rPr>
                <w:b w:val="0"/>
                <w:sz w:val="18"/>
                <w:szCs w:val="18"/>
              </w:rPr>
            </w:pPr>
            <w:r>
              <w:rPr>
                <w:b w:val="0"/>
                <w:sz w:val="18"/>
                <w:szCs w:val="18"/>
              </w:rPr>
              <w:t>6.6%</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Friday</w:t>
            </w:r>
          </w:p>
        </w:tc>
        <w:tc>
          <w:tcPr>
            <w:tcW w:w="877" w:type="dxa"/>
          </w:tcPr>
          <w:p w:rsidR="00E34CBB" w:rsidRPr="003A4F50" w:rsidRDefault="00F3218B" w:rsidP="00E34CBB">
            <w:pPr>
              <w:pStyle w:val="Title"/>
              <w:rPr>
                <w:b w:val="0"/>
                <w:sz w:val="18"/>
                <w:szCs w:val="18"/>
              </w:rPr>
            </w:pPr>
            <w:r>
              <w:rPr>
                <w:b w:val="0"/>
                <w:sz w:val="18"/>
                <w:szCs w:val="18"/>
              </w:rPr>
              <w:t>853</w:t>
            </w:r>
          </w:p>
        </w:tc>
        <w:tc>
          <w:tcPr>
            <w:tcW w:w="1406" w:type="dxa"/>
          </w:tcPr>
          <w:p w:rsidR="00E34CBB" w:rsidRPr="003A4F50" w:rsidRDefault="00F3218B" w:rsidP="00E34CBB">
            <w:pPr>
              <w:pStyle w:val="Title"/>
              <w:rPr>
                <w:b w:val="0"/>
                <w:sz w:val="18"/>
                <w:szCs w:val="18"/>
              </w:rPr>
            </w:pPr>
            <w:r>
              <w:rPr>
                <w:b w:val="0"/>
                <w:sz w:val="18"/>
                <w:szCs w:val="18"/>
              </w:rPr>
              <w:t>714</w:t>
            </w:r>
          </w:p>
        </w:tc>
        <w:tc>
          <w:tcPr>
            <w:tcW w:w="2880" w:type="dxa"/>
          </w:tcPr>
          <w:p w:rsidR="00E34CBB" w:rsidRPr="003A4F50" w:rsidRDefault="00F3218B" w:rsidP="00E34CBB">
            <w:pPr>
              <w:pStyle w:val="Title"/>
              <w:rPr>
                <w:b w:val="0"/>
                <w:sz w:val="18"/>
                <w:szCs w:val="18"/>
              </w:rPr>
            </w:pPr>
            <w:r>
              <w:rPr>
                <w:b w:val="0"/>
                <w:sz w:val="18"/>
                <w:szCs w:val="18"/>
              </w:rPr>
              <w:t>6.3%</w:t>
            </w:r>
          </w:p>
        </w:tc>
      </w:tr>
    </w:tbl>
    <w:p w:rsidR="00E34CBB" w:rsidRPr="008F045D" w:rsidRDefault="00E34CBB" w:rsidP="00E34CBB">
      <w:pPr>
        <w:rPr>
          <w:vanish/>
        </w:rPr>
      </w:pPr>
    </w:p>
    <w:tbl>
      <w:tblPr>
        <w:tblpPr w:leftFromText="180" w:rightFromText="180" w:vertAnchor="text" w:horzAnchor="margin" w:tblpXSpec="right"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738"/>
      </w:tblGrid>
      <w:tr w:rsidR="0083034F" w:rsidRPr="003A4F50" w:rsidTr="00B86F2B">
        <w:tc>
          <w:tcPr>
            <w:tcW w:w="1800" w:type="dxa"/>
          </w:tcPr>
          <w:p w:rsidR="0083034F" w:rsidRPr="003A4F50" w:rsidRDefault="0083034F" w:rsidP="0083034F">
            <w:pPr>
              <w:pStyle w:val="Title"/>
              <w:rPr>
                <w:b w:val="0"/>
                <w:sz w:val="18"/>
                <w:szCs w:val="18"/>
              </w:rPr>
            </w:pPr>
            <w:r w:rsidRPr="003A4F50">
              <w:rPr>
                <w:b w:val="0"/>
                <w:sz w:val="18"/>
                <w:szCs w:val="18"/>
              </w:rPr>
              <w:t>Nutrient</w:t>
            </w:r>
          </w:p>
        </w:tc>
        <w:tc>
          <w:tcPr>
            <w:tcW w:w="1080" w:type="dxa"/>
          </w:tcPr>
          <w:p w:rsidR="0083034F" w:rsidRPr="003A4F50" w:rsidRDefault="0083034F" w:rsidP="0083034F">
            <w:pPr>
              <w:pStyle w:val="Title"/>
              <w:rPr>
                <w:b w:val="0"/>
                <w:sz w:val="18"/>
                <w:szCs w:val="18"/>
              </w:rPr>
            </w:pPr>
            <w:r>
              <w:rPr>
                <w:b w:val="0"/>
                <w:sz w:val="18"/>
                <w:szCs w:val="18"/>
              </w:rPr>
              <w:t xml:space="preserve">Weekly </w:t>
            </w:r>
            <w:r w:rsidRPr="003A4F50">
              <w:rPr>
                <w:b w:val="0"/>
                <w:sz w:val="18"/>
                <w:szCs w:val="18"/>
              </w:rPr>
              <w:t xml:space="preserve">Menu </w:t>
            </w:r>
            <w:proofErr w:type="spellStart"/>
            <w:r w:rsidRPr="003A4F50">
              <w:rPr>
                <w:b w:val="0"/>
                <w:sz w:val="18"/>
                <w:szCs w:val="18"/>
              </w:rPr>
              <w:t>Avg</w:t>
            </w:r>
            <w:proofErr w:type="spellEnd"/>
          </w:p>
        </w:tc>
        <w:tc>
          <w:tcPr>
            <w:tcW w:w="1738" w:type="dxa"/>
          </w:tcPr>
          <w:p w:rsidR="0083034F" w:rsidRPr="003A4F50" w:rsidRDefault="0083034F" w:rsidP="0083034F">
            <w:pPr>
              <w:pStyle w:val="Title"/>
              <w:rPr>
                <w:b w:val="0"/>
                <w:sz w:val="18"/>
                <w:szCs w:val="18"/>
              </w:rPr>
            </w:pPr>
            <w:r w:rsidRPr="003A4F50">
              <w:rPr>
                <w:b w:val="0"/>
                <w:sz w:val="18"/>
                <w:szCs w:val="18"/>
              </w:rPr>
              <w:t>Target</w:t>
            </w:r>
          </w:p>
        </w:tc>
      </w:tr>
      <w:tr w:rsidR="0083034F" w:rsidRPr="003A4F50" w:rsidTr="00B86F2B">
        <w:tc>
          <w:tcPr>
            <w:tcW w:w="1800" w:type="dxa"/>
          </w:tcPr>
          <w:p w:rsidR="0083034F" w:rsidRPr="003A4F50" w:rsidRDefault="0083034F" w:rsidP="0083034F">
            <w:pPr>
              <w:pStyle w:val="Title"/>
              <w:jc w:val="left"/>
              <w:rPr>
                <w:b w:val="0"/>
                <w:sz w:val="18"/>
                <w:szCs w:val="18"/>
              </w:rPr>
            </w:pPr>
            <w:r w:rsidRPr="003A4F50">
              <w:rPr>
                <w:b w:val="0"/>
                <w:sz w:val="18"/>
                <w:szCs w:val="18"/>
              </w:rPr>
              <w:t>Calories</w:t>
            </w: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sidRPr="003A4F50">
              <w:rPr>
                <w:b w:val="0"/>
                <w:sz w:val="18"/>
                <w:szCs w:val="18"/>
              </w:rPr>
              <w:t>Sodium (Mg)</w:t>
            </w:r>
          </w:p>
          <w:p w:rsidR="0083034F"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Pr>
                <w:b w:val="0"/>
                <w:sz w:val="18"/>
                <w:szCs w:val="18"/>
              </w:rPr>
              <w:t>% of Total Calories from Saturated Fat</w:t>
            </w:r>
          </w:p>
        </w:tc>
        <w:tc>
          <w:tcPr>
            <w:tcW w:w="1080" w:type="dxa"/>
          </w:tcPr>
          <w:p w:rsidR="0083034F" w:rsidRDefault="00F3218B" w:rsidP="0083034F">
            <w:pPr>
              <w:pStyle w:val="Title"/>
              <w:rPr>
                <w:b w:val="0"/>
                <w:sz w:val="18"/>
                <w:szCs w:val="18"/>
              </w:rPr>
            </w:pPr>
            <w:r>
              <w:rPr>
                <w:b w:val="0"/>
                <w:sz w:val="18"/>
                <w:szCs w:val="18"/>
              </w:rPr>
              <w:t>772</w:t>
            </w:r>
          </w:p>
          <w:p w:rsidR="0083034F" w:rsidRDefault="0083034F" w:rsidP="0083034F">
            <w:pPr>
              <w:pStyle w:val="Title"/>
              <w:rPr>
                <w:b w:val="0"/>
                <w:sz w:val="18"/>
                <w:szCs w:val="18"/>
              </w:rPr>
            </w:pPr>
          </w:p>
          <w:p w:rsidR="0083034F" w:rsidRDefault="00F3218B" w:rsidP="0083034F">
            <w:pPr>
              <w:pStyle w:val="Title"/>
              <w:rPr>
                <w:b w:val="0"/>
                <w:sz w:val="18"/>
                <w:szCs w:val="18"/>
              </w:rPr>
            </w:pPr>
            <w:r>
              <w:rPr>
                <w:b w:val="0"/>
                <w:sz w:val="18"/>
                <w:szCs w:val="18"/>
              </w:rPr>
              <w:t>923</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3A4F50" w:rsidRDefault="00F3218B" w:rsidP="0083034F">
            <w:pPr>
              <w:pStyle w:val="Title"/>
              <w:rPr>
                <w:b w:val="0"/>
                <w:sz w:val="18"/>
                <w:szCs w:val="18"/>
              </w:rPr>
            </w:pPr>
            <w:r>
              <w:rPr>
                <w:b w:val="0"/>
                <w:sz w:val="18"/>
                <w:szCs w:val="18"/>
              </w:rPr>
              <w:t>7.2</w:t>
            </w:r>
            <w:r w:rsidR="0083034F">
              <w:rPr>
                <w:b w:val="0"/>
                <w:sz w:val="18"/>
                <w:szCs w:val="18"/>
              </w:rPr>
              <w:t>%</w:t>
            </w:r>
          </w:p>
        </w:tc>
        <w:tc>
          <w:tcPr>
            <w:tcW w:w="1738" w:type="dxa"/>
          </w:tcPr>
          <w:p w:rsidR="0083034F" w:rsidRDefault="0083034F" w:rsidP="0083034F">
            <w:pPr>
              <w:pStyle w:val="Title"/>
              <w:rPr>
                <w:b w:val="0"/>
                <w:sz w:val="18"/>
                <w:szCs w:val="18"/>
              </w:rPr>
            </w:pPr>
            <w:r>
              <w:rPr>
                <w:b w:val="0"/>
                <w:sz w:val="18"/>
                <w:szCs w:val="18"/>
              </w:rPr>
              <w:t>750-850</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≤1420 (Target 1)</w:t>
            </w:r>
          </w:p>
          <w:p w:rsidR="0083034F" w:rsidRDefault="0083034F" w:rsidP="0083034F">
            <w:pPr>
              <w:pStyle w:val="Title"/>
              <w:rPr>
                <w:b w:val="0"/>
                <w:sz w:val="18"/>
                <w:szCs w:val="18"/>
              </w:rPr>
            </w:pPr>
            <w:r>
              <w:rPr>
                <w:b w:val="0"/>
                <w:sz w:val="18"/>
                <w:szCs w:val="18"/>
              </w:rPr>
              <w:t>≤1080 (Target 2)</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&lt;10%</w:t>
            </w:r>
          </w:p>
          <w:p w:rsidR="0083034F" w:rsidRPr="003A4F50" w:rsidRDefault="0083034F" w:rsidP="0083034F">
            <w:pPr>
              <w:pStyle w:val="Title"/>
              <w:rPr>
                <w:b w:val="0"/>
                <w:sz w:val="18"/>
                <w:szCs w:val="18"/>
              </w:rPr>
            </w:pPr>
          </w:p>
        </w:tc>
      </w:tr>
    </w:tbl>
    <w:p w:rsidR="00E34CBB" w:rsidRDefault="00E34CBB" w:rsidP="00E34CBB">
      <w:pPr>
        <w:pStyle w:val="Title"/>
        <w:jc w:val="left"/>
        <w:rPr>
          <w:sz w:val="18"/>
          <w:szCs w:val="18"/>
        </w:rPr>
      </w:pPr>
    </w:p>
    <w:p w:rsidR="00E34CBB" w:rsidRDefault="00E34CBB" w:rsidP="00E34CBB">
      <w:pPr>
        <w:rPr>
          <w:rFonts w:ascii="Arial" w:hAnsi="Arial" w:cs="Arial"/>
        </w:rPr>
      </w:pPr>
      <w:r>
        <w:br w:type="page"/>
      </w:r>
    </w:p>
    <w:p w:rsidR="00E34CBB" w:rsidRPr="003150B5" w:rsidRDefault="00E34CBB" w:rsidP="00E34CBB">
      <w:pPr>
        <w:pStyle w:val="Title"/>
        <w:rPr>
          <w:sz w:val="22"/>
          <w:szCs w:val="18"/>
        </w:rPr>
      </w:pPr>
      <w:r w:rsidRPr="003150B5">
        <w:rPr>
          <w:sz w:val="22"/>
          <w:szCs w:val="18"/>
        </w:rPr>
        <w:lastRenderedPageBreak/>
        <w:t>KSDE Healthier Kansas Menus</w:t>
      </w:r>
      <w:r>
        <w:rPr>
          <w:sz w:val="22"/>
          <w:szCs w:val="18"/>
        </w:rPr>
        <w:t xml:space="preserve"> with Alternate Entrées</w:t>
      </w:r>
      <w:r w:rsidRPr="003150B5">
        <w:rPr>
          <w:sz w:val="22"/>
          <w:szCs w:val="18"/>
        </w:rPr>
        <w:t xml:space="preserve"> Nutrient Analysis </w:t>
      </w:r>
      <w:r>
        <w:rPr>
          <w:sz w:val="22"/>
          <w:szCs w:val="18"/>
        </w:rPr>
        <w:t>–</w:t>
      </w:r>
      <w:r w:rsidRPr="003150B5">
        <w:rPr>
          <w:sz w:val="22"/>
          <w:szCs w:val="18"/>
        </w:rPr>
        <w:t xml:space="preserve"> </w:t>
      </w:r>
      <w:r>
        <w:rPr>
          <w:sz w:val="22"/>
          <w:szCs w:val="18"/>
        </w:rPr>
        <w:t>Spring Week 4</w:t>
      </w:r>
    </w:p>
    <w:p w:rsidR="00E34CBB" w:rsidRDefault="00E34CBB" w:rsidP="00E34CBB">
      <w:pPr>
        <w:pStyle w:val="Title"/>
        <w:rPr>
          <w:sz w:val="18"/>
          <w:szCs w:val="18"/>
        </w:rPr>
      </w:pPr>
    </w:p>
    <w:p w:rsidR="00E34CBB" w:rsidRPr="0052623A" w:rsidRDefault="00E34CBB" w:rsidP="00E34CBB">
      <w:pPr>
        <w:pStyle w:val="Title"/>
        <w:rPr>
          <w:sz w:val="18"/>
          <w:szCs w:val="18"/>
        </w:rPr>
      </w:pPr>
      <w:r w:rsidRPr="0052623A">
        <w:rPr>
          <w:sz w:val="18"/>
          <w:szCs w:val="18"/>
        </w:rPr>
        <w:t>Grades K – 5</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0663CD" w:rsidP="00E34CBB">
            <w:pPr>
              <w:pStyle w:val="Title"/>
              <w:rPr>
                <w:b w:val="0"/>
                <w:sz w:val="18"/>
                <w:szCs w:val="18"/>
              </w:rPr>
            </w:pPr>
            <w:r>
              <w:rPr>
                <w:b w:val="0"/>
                <w:sz w:val="18"/>
                <w:szCs w:val="18"/>
              </w:rPr>
              <w:t>613</w:t>
            </w:r>
          </w:p>
        </w:tc>
        <w:tc>
          <w:tcPr>
            <w:tcW w:w="1406" w:type="dxa"/>
          </w:tcPr>
          <w:p w:rsidR="00E34CBB" w:rsidRPr="0052623A" w:rsidRDefault="000663CD" w:rsidP="00E34CBB">
            <w:pPr>
              <w:pStyle w:val="Title"/>
              <w:rPr>
                <w:b w:val="0"/>
                <w:sz w:val="18"/>
                <w:szCs w:val="18"/>
              </w:rPr>
            </w:pPr>
            <w:r>
              <w:rPr>
                <w:b w:val="0"/>
                <w:sz w:val="18"/>
                <w:szCs w:val="18"/>
              </w:rPr>
              <w:t>589</w:t>
            </w:r>
          </w:p>
        </w:tc>
        <w:tc>
          <w:tcPr>
            <w:tcW w:w="2880" w:type="dxa"/>
          </w:tcPr>
          <w:p w:rsidR="00E34CBB" w:rsidRPr="0052623A" w:rsidRDefault="000663CD" w:rsidP="00E34CBB">
            <w:pPr>
              <w:pStyle w:val="Title"/>
              <w:rPr>
                <w:b w:val="0"/>
                <w:sz w:val="18"/>
                <w:szCs w:val="18"/>
              </w:rPr>
            </w:pPr>
            <w:r>
              <w:rPr>
                <w:b w:val="0"/>
                <w:sz w:val="18"/>
                <w:szCs w:val="18"/>
              </w:rPr>
              <w:t>4.8%</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0663CD" w:rsidP="00E34CBB">
            <w:pPr>
              <w:pStyle w:val="Title"/>
              <w:rPr>
                <w:b w:val="0"/>
                <w:sz w:val="18"/>
                <w:szCs w:val="18"/>
              </w:rPr>
            </w:pPr>
            <w:r>
              <w:rPr>
                <w:b w:val="0"/>
                <w:sz w:val="18"/>
                <w:szCs w:val="18"/>
              </w:rPr>
              <w:t>575</w:t>
            </w:r>
          </w:p>
        </w:tc>
        <w:tc>
          <w:tcPr>
            <w:tcW w:w="1406" w:type="dxa"/>
          </w:tcPr>
          <w:p w:rsidR="00E34CBB" w:rsidRPr="0052623A" w:rsidRDefault="000663CD" w:rsidP="00E34CBB">
            <w:pPr>
              <w:pStyle w:val="Title"/>
              <w:rPr>
                <w:b w:val="0"/>
                <w:sz w:val="18"/>
                <w:szCs w:val="18"/>
              </w:rPr>
            </w:pPr>
            <w:r>
              <w:rPr>
                <w:b w:val="0"/>
                <w:sz w:val="18"/>
                <w:szCs w:val="18"/>
              </w:rPr>
              <w:t>975</w:t>
            </w:r>
          </w:p>
        </w:tc>
        <w:tc>
          <w:tcPr>
            <w:tcW w:w="2880" w:type="dxa"/>
          </w:tcPr>
          <w:p w:rsidR="00E34CBB" w:rsidRPr="0052623A" w:rsidRDefault="000663CD" w:rsidP="00E34CBB">
            <w:pPr>
              <w:pStyle w:val="Title"/>
              <w:rPr>
                <w:b w:val="0"/>
                <w:sz w:val="18"/>
                <w:szCs w:val="18"/>
              </w:rPr>
            </w:pPr>
            <w:r>
              <w:rPr>
                <w:b w:val="0"/>
                <w:sz w:val="18"/>
                <w:szCs w:val="18"/>
              </w:rPr>
              <w:t>10.2%</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0663CD" w:rsidP="00E34CBB">
            <w:pPr>
              <w:pStyle w:val="Title"/>
              <w:rPr>
                <w:b w:val="0"/>
                <w:sz w:val="18"/>
                <w:szCs w:val="18"/>
              </w:rPr>
            </w:pPr>
            <w:r>
              <w:rPr>
                <w:b w:val="0"/>
                <w:sz w:val="18"/>
                <w:szCs w:val="18"/>
              </w:rPr>
              <w:t>749</w:t>
            </w:r>
          </w:p>
        </w:tc>
        <w:tc>
          <w:tcPr>
            <w:tcW w:w="1406" w:type="dxa"/>
          </w:tcPr>
          <w:p w:rsidR="00E34CBB" w:rsidRPr="0052623A" w:rsidRDefault="000663CD" w:rsidP="00E34CBB">
            <w:pPr>
              <w:pStyle w:val="Title"/>
              <w:rPr>
                <w:b w:val="0"/>
                <w:sz w:val="18"/>
                <w:szCs w:val="18"/>
              </w:rPr>
            </w:pPr>
            <w:r>
              <w:rPr>
                <w:b w:val="0"/>
                <w:sz w:val="18"/>
                <w:szCs w:val="18"/>
              </w:rPr>
              <w:t>990</w:t>
            </w:r>
          </w:p>
        </w:tc>
        <w:tc>
          <w:tcPr>
            <w:tcW w:w="2880" w:type="dxa"/>
          </w:tcPr>
          <w:p w:rsidR="00E34CBB" w:rsidRPr="0052623A" w:rsidRDefault="000663CD" w:rsidP="00E34CBB">
            <w:pPr>
              <w:pStyle w:val="Title"/>
              <w:rPr>
                <w:b w:val="0"/>
                <w:sz w:val="18"/>
                <w:szCs w:val="18"/>
              </w:rPr>
            </w:pPr>
            <w:r>
              <w:rPr>
                <w:b w:val="0"/>
                <w:sz w:val="18"/>
                <w:szCs w:val="18"/>
              </w:rPr>
              <w:t>7.9%</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0663CD" w:rsidP="00E34CBB">
            <w:pPr>
              <w:pStyle w:val="Title"/>
              <w:rPr>
                <w:b w:val="0"/>
                <w:sz w:val="18"/>
                <w:szCs w:val="18"/>
              </w:rPr>
            </w:pPr>
            <w:r>
              <w:rPr>
                <w:b w:val="0"/>
                <w:sz w:val="18"/>
                <w:szCs w:val="18"/>
              </w:rPr>
              <w:t>623</w:t>
            </w:r>
          </w:p>
        </w:tc>
        <w:tc>
          <w:tcPr>
            <w:tcW w:w="1406" w:type="dxa"/>
          </w:tcPr>
          <w:p w:rsidR="00E34CBB" w:rsidRPr="0052623A" w:rsidRDefault="000663CD" w:rsidP="00E34CBB">
            <w:pPr>
              <w:pStyle w:val="Title"/>
              <w:rPr>
                <w:b w:val="0"/>
                <w:sz w:val="18"/>
                <w:szCs w:val="18"/>
              </w:rPr>
            </w:pPr>
            <w:r>
              <w:rPr>
                <w:b w:val="0"/>
                <w:sz w:val="18"/>
                <w:szCs w:val="18"/>
              </w:rPr>
              <w:t>938</w:t>
            </w:r>
          </w:p>
        </w:tc>
        <w:tc>
          <w:tcPr>
            <w:tcW w:w="2880" w:type="dxa"/>
          </w:tcPr>
          <w:p w:rsidR="00E34CBB" w:rsidRPr="0052623A" w:rsidRDefault="000663CD" w:rsidP="00E34CBB">
            <w:pPr>
              <w:pStyle w:val="Title"/>
              <w:rPr>
                <w:b w:val="0"/>
                <w:sz w:val="18"/>
                <w:szCs w:val="18"/>
              </w:rPr>
            </w:pPr>
            <w:r>
              <w:rPr>
                <w:b w:val="0"/>
                <w:sz w:val="18"/>
                <w:szCs w:val="18"/>
              </w:rPr>
              <w:t>8.6%</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0663CD" w:rsidP="00E34CBB">
            <w:pPr>
              <w:pStyle w:val="Title"/>
              <w:rPr>
                <w:b w:val="0"/>
                <w:sz w:val="18"/>
                <w:szCs w:val="18"/>
              </w:rPr>
            </w:pPr>
            <w:r>
              <w:rPr>
                <w:b w:val="0"/>
                <w:sz w:val="18"/>
                <w:szCs w:val="18"/>
              </w:rPr>
              <w:t>507</w:t>
            </w:r>
          </w:p>
        </w:tc>
        <w:tc>
          <w:tcPr>
            <w:tcW w:w="1406" w:type="dxa"/>
          </w:tcPr>
          <w:p w:rsidR="00E34CBB" w:rsidRPr="0052623A" w:rsidRDefault="000663CD" w:rsidP="00E34CBB">
            <w:pPr>
              <w:pStyle w:val="Title"/>
              <w:rPr>
                <w:b w:val="0"/>
                <w:sz w:val="18"/>
                <w:szCs w:val="18"/>
              </w:rPr>
            </w:pPr>
            <w:r>
              <w:rPr>
                <w:b w:val="0"/>
                <w:sz w:val="18"/>
                <w:szCs w:val="18"/>
              </w:rPr>
              <w:t>419</w:t>
            </w:r>
          </w:p>
        </w:tc>
        <w:tc>
          <w:tcPr>
            <w:tcW w:w="2880" w:type="dxa"/>
          </w:tcPr>
          <w:p w:rsidR="00E34CBB" w:rsidRPr="0052623A" w:rsidRDefault="000663CD" w:rsidP="00E34CBB">
            <w:pPr>
              <w:pStyle w:val="Title"/>
              <w:rPr>
                <w:b w:val="0"/>
                <w:sz w:val="18"/>
                <w:szCs w:val="18"/>
              </w:rPr>
            </w:pPr>
            <w:r>
              <w:rPr>
                <w:b w:val="0"/>
                <w:sz w:val="18"/>
                <w:szCs w:val="18"/>
              </w:rPr>
              <w:t>6.7%</w:t>
            </w:r>
          </w:p>
        </w:tc>
      </w:tr>
    </w:tbl>
    <w:p w:rsidR="00E34CBB" w:rsidRPr="0052623A" w:rsidRDefault="00E34CBB" w:rsidP="00E34CBB">
      <w:pPr>
        <w:rPr>
          <w:vanish/>
        </w:rPr>
      </w:pPr>
    </w:p>
    <w:tbl>
      <w:tblPr>
        <w:tblpPr w:leftFromText="180" w:rightFromText="180" w:vertAnchor="text" w:horzAnchor="margin" w:tblpXSpec="right"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E34CBB" w:rsidRPr="0052623A" w:rsidTr="00B86F2B">
        <w:tc>
          <w:tcPr>
            <w:tcW w:w="1823" w:type="dxa"/>
          </w:tcPr>
          <w:p w:rsidR="00E34CBB" w:rsidRPr="0052623A" w:rsidRDefault="00E34CBB" w:rsidP="00E34CBB">
            <w:pPr>
              <w:pStyle w:val="Title"/>
              <w:rPr>
                <w:b w:val="0"/>
                <w:sz w:val="18"/>
                <w:szCs w:val="18"/>
              </w:rPr>
            </w:pPr>
            <w:r w:rsidRPr="0052623A">
              <w:rPr>
                <w:b w:val="0"/>
                <w:sz w:val="18"/>
                <w:szCs w:val="18"/>
              </w:rPr>
              <w:t>Nutrient</w:t>
            </w:r>
          </w:p>
        </w:tc>
        <w:tc>
          <w:tcPr>
            <w:tcW w:w="1080" w:type="dxa"/>
          </w:tcPr>
          <w:p w:rsidR="00E34CBB" w:rsidRPr="0052623A" w:rsidRDefault="00E34CBB" w:rsidP="00E34CBB">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E34CBB" w:rsidRPr="0052623A" w:rsidRDefault="00E34CBB" w:rsidP="00E34CBB">
            <w:pPr>
              <w:pStyle w:val="Title"/>
              <w:rPr>
                <w:b w:val="0"/>
                <w:sz w:val="18"/>
                <w:szCs w:val="18"/>
              </w:rPr>
            </w:pPr>
            <w:r w:rsidRPr="0052623A">
              <w:rPr>
                <w:b w:val="0"/>
                <w:sz w:val="18"/>
                <w:szCs w:val="18"/>
              </w:rPr>
              <w:t>Target</w:t>
            </w:r>
          </w:p>
        </w:tc>
      </w:tr>
      <w:tr w:rsidR="00E34CBB" w:rsidRPr="0052623A" w:rsidTr="00B86F2B">
        <w:tc>
          <w:tcPr>
            <w:tcW w:w="1823" w:type="dxa"/>
          </w:tcPr>
          <w:p w:rsidR="00E34CBB" w:rsidRPr="0052623A" w:rsidRDefault="00E34CBB" w:rsidP="00E34CBB">
            <w:pPr>
              <w:pStyle w:val="Title"/>
              <w:jc w:val="left"/>
              <w:rPr>
                <w:b w:val="0"/>
                <w:sz w:val="18"/>
                <w:szCs w:val="18"/>
              </w:rPr>
            </w:pPr>
            <w:r w:rsidRPr="0052623A">
              <w:rPr>
                <w:b w:val="0"/>
                <w:sz w:val="18"/>
                <w:szCs w:val="18"/>
              </w:rPr>
              <w:t>Calories</w:t>
            </w:r>
          </w:p>
          <w:p w:rsidR="00E34CBB" w:rsidRPr="0052623A"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Sodium (Mg)</w:t>
            </w:r>
          </w:p>
          <w:p w:rsidR="00E34CBB" w:rsidRPr="0052623A" w:rsidRDefault="00E34CBB" w:rsidP="00E34CBB">
            <w:pPr>
              <w:pStyle w:val="Title"/>
              <w:jc w:val="left"/>
              <w:rPr>
                <w:b w:val="0"/>
                <w:sz w:val="18"/>
                <w:szCs w:val="18"/>
              </w:rPr>
            </w:pPr>
          </w:p>
          <w:p w:rsidR="00E34CBB" w:rsidRDefault="00E34CBB" w:rsidP="00E34CBB">
            <w:pPr>
              <w:pStyle w:val="Title"/>
              <w:jc w:val="left"/>
              <w:rPr>
                <w:b w:val="0"/>
                <w:sz w:val="18"/>
                <w:szCs w:val="18"/>
              </w:rPr>
            </w:pPr>
          </w:p>
          <w:p w:rsidR="00E34CBB" w:rsidRPr="0052623A" w:rsidRDefault="00E34CBB" w:rsidP="00E34CBB">
            <w:pPr>
              <w:pStyle w:val="Title"/>
              <w:jc w:val="left"/>
              <w:rPr>
                <w:b w:val="0"/>
                <w:sz w:val="18"/>
                <w:szCs w:val="18"/>
              </w:rPr>
            </w:pPr>
            <w:r w:rsidRPr="0052623A">
              <w:rPr>
                <w:b w:val="0"/>
                <w:sz w:val="18"/>
                <w:szCs w:val="18"/>
              </w:rPr>
              <w:t>% of Total Calories from Saturated Fat</w:t>
            </w:r>
          </w:p>
        </w:tc>
        <w:tc>
          <w:tcPr>
            <w:tcW w:w="1080" w:type="dxa"/>
          </w:tcPr>
          <w:p w:rsidR="00E34CBB" w:rsidRDefault="000663CD" w:rsidP="00E34CBB">
            <w:pPr>
              <w:pStyle w:val="Title"/>
              <w:rPr>
                <w:b w:val="0"/>
                <w:sz w:val="18"/>
                <w:szCs w:val="18"/>
              </w:rPr>
            </w:pPr>
            <w:r>
              <w:rPr>
                <w:b w:val="0"/>
                <w:sz w:val="18"/>
                <w:szCs w:val="18"/>
              </w:rPr>
              <w:t>61</w:t>
            </w:r>
            <w:r w:rsidR="00E34CBB">
              <w:rPr>
                <w:b w:val="0"/>
                <w:sz w:val="18"/>
                <w:szCs w:val="18"/>
              </w:rPr>
              <w:t>3</w:t>
            </w:r>
          </w:p>
          <w:p w:rsidR="00E34CBB" w:rsidRDefault="00E34CBB" w:rsidP="00E34CBB">
            <w:pPr>
              <w:pStyle w:val="Title"/>
              <w:rPr>
                <w:b w:val="0"/>
                <w:sz w:val="18"/>
                <w:szCs w:val="18"/>
              </w:rPr>
            </w:pPr>
          </w:p>
          <w:p w:rsidR="00E34CBB" w:rsidRDefault="000663CD" w:rsidP="00E34CBB">
            <w:pPr>
              <w:pStyle w:val="Title"/>
              <w:rPr>
                <w:b w:val="0"/>
                <w:sz w:val="18"/>
                <w:szCs w:val="18"/>
              </w:rPr>
            </w:pPr>
            <w:r>
              <w:rPr>
                <w:b w:val="0"/>
                <w:sz w:val="18"/>
                <w:szCs w:val="18"/>
              </w:rPr>
              <w:t>782</w:t>
            </w:r>
          </w:p>
          <w:p w:rsidR="00E34CBB" w:rsidRDefault="00E34CBB" w:rsidP="00E34CBB">
            <w:pPr>
              <w:pStyle w:val="Title"/>
              <w:rPr>
                <w:b w:val="0"/>
                <w:sz w:val="18"/>
                <w:szCs w:val="18"/>
              </w:rPr>
            </w:pPr>
          </w:p>
          <w:p w:rsidR="00E34CBB" w:rsidRDefault="00E34CBB" w:rsidP="00E34CBB">
            <w:pPr>
              <w:pStyle w:val="Title"/>
              <w:rPr>
                <w:b w:val="0"/>
                <w:sz w:val="18"/>
                <w:szCs w:val="18"/>
              </w:rPr>
            </w:pPr>
          </w:p>
          <w:p w:rsidR="00E34CBB" w:rsidRPr="0052623A" w:rsidRDefault="000663CD" w:rsidP="00E34CBB">
            <w:pPr>
              <w:pStyle w:val="Title"/>
              <w:rPr>
                <w:b w:val="0"/>
                <w:sz w:val="18"/>
                <w:szCs w:val="18"/>
              </w:rPr>
            </w:pPr>
            <w:r>
              <w:rPr>
                <w:b w:val="0"/>
                <w:sz w:val="18"/>
                <w:szCs w:val="18"/>
              </w:rPr>
              <w:t>7.6</w:t>
            </w:r>
            <w:r w:rsidR="00E34CBB">
              <w:rPr>
                <w:b w:val="0"/>
                <w:sz w:val="18"/>
                <w:szCs w:val="18"/>
              </w:rPr>
              <w:t>%</w:t>
            </w:r>
          </w:p>
        </w:tc>
        <w:tc>
          <w:tcPr>
            <w:tcW w:w="1728" w:type="dxa"/>
          </w:tcPr>
          <w:p w:rsidR="00E34CBB" w:rsidRPr="0052623A" w:rsidRDefault="00E34CBB" w:rsidP="00E34CBB">
            <w:pPr>
              <w:pStyle w:val="Title"/>
              <w:rPr>
                <w:b w:val="0"/>
                <w:sz w:val="18"/>
                <w:szCs w:val="18"/>
              </w:rPr>
            </w:pPr>
            <w:r w:rsidRPr="0052623A">
              <w:rPr>
                <w:b w:val="0"/>
                <w:sz w:val="18"/>
                <w:szCs w:val="18"/>
              </w:rPr>
              <w:t>550-650</w:t>
            </w:r>
          </w:p>
          <w:p w:rsidR="00E34CBB" w:rsidRPr="0052623A" w:rsidRDefault="00E34CBB" w:rsidP="00E34CBB">
            <w:pPr>
              <w:pStyle w:val="Title"/>
              <w:rPr>
                <w:b w:val="0"/>
                <w:sz w:val="18"/>
                <w:szCs w:val="18"/>
              </w:rPr>
            </w:pPr>
          </w:p>
          <w:p w:rsidR="00E34CBB" w:rsidRDefault="00E34CBB" w:rsidP="00E34CBB">
            <w:pPr>
              <w:pStyle w:val="Title"/>
              <w:rPr>
                <w:b w:val="0"/>
                <w:sz w:val="18"/>
                <w:szCs w:val="18"/>
              </w:rPr>
            </w:pPr>
            <w:r w:rsidRPr="0052623A">
              <w:rPr>
                <w:b w:val="0"/>
                <w:sz w:val="18"/>
                <w:szCs w:val="18"/>
              </w:rPr>
              <w:t>≤1230</w:t>
            </w:r>
            <w:r>
              <w:rPr>
                <w:b w:val="0"/>
                <w:sz w:val="18"/>
                <w:szCs w:val="18"/>
              </w:rPr>
              <w:t xml:space="preserve"> (Target 1)</w:t>
            </w:r>
          </w:p>
          <w:p w:rsidR="00E34CBB" w:rsidRPr="0052623A" w:rsidRDefault="00E34CBB" w:rsidP="00E34CBB">
            <w:pPr>
              <w:pStyle w:val="Title"/>
              <w:rPr>
                <w:b w:val="0"/>
                <w:sz w:val="18"/>
                <w:szCs w:val="18"/>
              </w:rPr>
            </w:pPr>
            <w:r>
              <w:rPr>
                <w:b w:val="0"/>
                <w:sz w:val="18"/>
                <w:szCs w:val="18"/>
              </w:rPr>
              <w:t>≤935 (Target 2)</w:t>
            </w:r>
          </w:p>
          <w:p w:rsidR="00E34CBB" w:rsidRPr="0052623A" w:rsidRDefault="00E34CBB" w:rsidP="00E34CBB">
            <w:pPr>
              <w:pStyle w:val="Title"/>
              <w:rPr>
                <w:b w:val="0"/>
                <w:sz w:val="18"/>
                <w:szCs w:val="18"/>
              </w:rPr>
            </w:pPr>
          </w:p>
          <w:p w:rsidR="00E34CBB" w:rsidRPr="0052623A" w:rsidRDefault="00E34CBB" w:rsidP="00E34CBB">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6 – 8</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52623A"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Pr="0052623A" w:rsidRDefault="00E34CBB" w:rsidP="00E34CBB">
            <w:pPr>
              <w:pStyle w:val="Title"/>
              <w:rPr>
                <w:b w:val="0"/>
                <w:sz w:val="18"/>
                <w:szCs w:val="18"/>
              </w:rPr>
            </w:pPr>
            <w:r w:rsidRPr="0052623A">
              <w:rPr>
                <w:b w:val="0"/>
                <w:sz w:val="18"/>
                <w:szCs w:val="18"/>
              </w:rPr>
              <w:t>%Calories from Saturated Fat</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Monday</w:t>
            </w:r>
          </w:p>
        </w:tc>
        <w:tc>
          <w:tcPr>
            <w:tcW w:w="877" w:type="dxa"/>
          </w:tcPr>
          <w:p w:rsidR="00E34CBB" w:rsidRPr="0052623A" w:rsidRDefault="00F3218B" w:rsidP="00E34CBB">
            <w:pPr>
              <w:pStyle w:val="Title"/>
              <w:rPr>
                <w:b w:val="0"/>
                <w:sz w:val="18"/>
                <w:szCs w:val="18"/>
              </w:rPr>
            </w:pPr>
            <w:r>
              <w:rPr>
                <w:b w:val="0"/>
                <w:sz w:val="18"/>
                <w:szCs w:val="18"/>
              </w:rPr>
              <w:t>625</w:t>
            </w:r>
          </w:p>
        </w:tc>
        <w:tc>
          <w:tcPr>
            <w:tcW w:w="1406" w:type="dxa"/>
          </w:tcPr>
          <w:p w:rsidR="00E34CBB" w:rsidRPr="0052623A" w:rsidRDefault="00F3218B" w:rsidP="00E34CBB">
            <w:pPr>
              <w:pStyle w:val="Title"/>
              <w:rPr>
                <w:b w:val="0"/>
                <w:sz w:val="18"/>
                <w:szCs w:val="18"/>
              </w:rPr>
            </w:pPr>
            <w:r>
              <w:rPr>
                <w:b w:val="0"/>
                <w:sz w:val="18"/>
                <w:szCs w:val="18"/>
              </w:rPr>
              <w:t>601</w:t>
            </w:r>
          </w:p>
        </w:tc>
        <w:tc>
          <w:tcPr>
            <w:tcW w:w="2880" w:type="dxa"/>
          </w:tcPr>
          <w:p w:rsidR="00E34CBB" w:rsidRPr="0052623A" w:rsidRDefault="00F3218B" w:rsidP="00E34CBB">
            <w:pPr>
              <w:pStyle w:val="Title"/>
              <w:rPr>
                <w:b w:val="0"/>
                <w:sz w:val="18"/>
                <w:szCs w:val="18"/>
              </w:rPr>
            </w:pPr>
            <w:r>
              <w:rPr>
                <w:b w:val="0"/>
                <w:sz w:val="18"/>
                <w:szCs w:val="18"/>
              </w:rPr>
              <w:t>4.7%</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Tuesday</w:t>
            </w:r>
          </w:p>
        </w:tc>
        <w:tc>
          <w:tcPr>
            <w:tcW w:w="877" w:type="dxa"/>
          </w:tcPr>
          <w:p w:rsidR="00E34CBB" w:rsidRPr="0052623A" w:rsidRDefault="00F3218B" w:rsidP="00E34CBB">
            <w:pPr>
              <w:pStyle w:val="Title"/>
              <w:rPr>
                <w:b w:val="0"/>
                <w:sz w:val="18"/>
                <w:szCs w:val="18"/>
              </w:rPr>
            </w:pPr>
            <w:r>
              <w:rPr>
                <w:b w:val="0"/>
                <w:sz w:val="18"/>
                <w:szCs w:val="18"/>
              </w:rPr>
              <w:t>575</w:t>
            </w:r>
          </w:p>
        </w:tc>
        <w:tc>
          <w:tcPr>
            <w:tcW w:w="1406" w:type="dxa"/>
          </w:tcPr>
          <w:p w:rsidR="00E34CBB" w:rsidRPr="0052623A" w:rsidRDefault="00F3218B" w:rsidP="00E34CBB">
            <w:pPr>
              <w:pStyle w:val="Title"/>
              <w:rPr>
                <w:b w:val="0"/>
                <w:sz w:val="18"/>
                <w:szCs w:val="18"/>
              </w:rPr>
            </w:pPr>
            <w:r>
              <w:rPr>
                <w:b w:val="0"/>
                <w:sz w:val="18"/>
                <w:szCs w:val="18"/>
              </w:rPr>
              <w:t>975</w:t>
            </w:r>
          </w:p>
        </w:tc>
        <w:tc>
          <w:tcPr>
            <w:tcW w:w="2880" w:type="dxa"/>
          </w:tcPr>
          <w:p w:rsidR="00E34CBB" w:rsidRPr="0052623A" w:rsidRDefault="00F3218B" w:rsidP="00E34CBB">
            <w:pPr>
              <w:pStyle w:val="Title"/>
              <w:rPr>
                <w:b w:val="0"/>
                <w:sz w:val="18"/>
                <w:szCs w:val="18"/>
              </w:rPr>
            </w:pPr>
            <w:r>
              <w:rPr>
                <w:b w:val="0"/>
                <w:sz w:val="18"/>
                <w:szCs w:val="18"/>
              </w:rPr>
              <w:t>10.2%</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Wednesday</w:t>
            </w:r>
          </w:p>
        </w:tc>
        <w:tc>
          <w:tcPr>
            <w:tcW w:w="877" w:type="dxa"/>
          </w:tcPr>
          <w:p w:rsidR="00E34CBB" w:rsidRPr="0052623A" w:rsidRDefault="00F3218B" w:rsidP="00E34CBB">
            <w:pPr>
              <w:pStyle w:val="Title"/>
              <w:rPr>
                <w:b w:val="0"/>
                <w:sz w:val="18"/>
                <w:szCs w:val="18"/>
              </w:rPr>
            </w:pPr>
            <w:r>
              <w:rPr>
                <w:b w:val="0"/>
                <w:sz w:val="18"/>
                <w:szCs w:val="18"/>
              </w:rPr>
              <w:t>879</w:t>
            </w:r>
          </w:p>
        </w:tc>
        <w:tc>
          <w:tcPr>
            <w:tcW w:w="1406" w:type="dxa"/>
          </w:tcPr>
          <w:p w:rsidR="00E34CBB" w:rsidRPr="0052623A" w:rsidRDefault="00F3218B" w:rsidP="00E34CBB">
            <w:pPr>
              <w:pStyle w:val="Title"/>
              <w:rPr>
                <w:b w:val="0"/>
                <w:sz w:val="18"/>
                <w:szCs w:val="18"/>
              </w:rPr>
            </w:pPr>
            <w:r>
              <w:rPr>
                <w:b w:val="0"/>
                <w:sz w:val="18"/>
                <w:szCs w:val="18"/>
              </w:rPr>
              <w:t>1078</w:t>
            </w:r>
          </w:p>
        </w:tc>
        <w:tc>
          <w:tcPr>
            <w:tcW w:w="2880" w:type="dxa"/>
          </w:tcPr>
          <w:p w:rsidR="00E34CBB" w:rsidRPr="0052623A" w:rsidRDefault="00F3218B" w:rsidP="00E34CBB">
            <w:pPr>
              <w:pStyle w:val="Title"/>
              <w:rPr>
                <w:b w:val="0"/>
                <w:sz w:val="18"/>
                <w:szCs w:val="18"/>
              </w:rPr>
            </w:pPr>
            <w:r>
              <w:rPr>
                <w:b w:val="0"/>
                <w:sz w:val="18"/>
                <w:szCs w:val="18"/>
              </w:rPr>
              <w:t>7.5%</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Thursday</w:t>
            </w:r>
          </w:p>
        </w:tc>
        <w:tc>
          <w:tcPr>
            <w:tcW w:w="877" w:type="dxa"/>
          </w:tcPr>
          <w:p w:rsidR="00E34CBB" w:rsidRPr="0052623A" w:rsidRDefault="00F3218B" w:rsidP="00E34CBB">
            <w:pPr>
              <w:pStyle w:val="Title"/>
              <w:rPr>
                <w:b w:val="0"/>
                <w:sz w:val="18"/>
                <w:szCs w:val="18"/>
              </w:rPr>
            </w:pPr>
            <w:r>
              <w:rPr>
                <w:b w:val="0"/>
                <w:sz w:val="18"/>
                <w:szCs w:val="18"/>
              </w:rPr>
              <w:t>623</w:t>
            </w:r>
          </w:p>
        </w:tc>
        <w:tc>
          <w:tcPr>
            <w:tcW w:w="1406" w:type="dxa"/>
          </w:tcPr>
          <w:p w:rsidR="00E34CBB" w:rsidRPr="0052623A" w:rsidRDefault="00F3218B" w:rsidP="00E34CBB">
            <w:pPr>
              <w:pStyle w:val="Title"/>
              <w:rPr>
                <w:b w:val="0"/>
                <w:sz w:val="18"/>
                <w:szCs w:val="18"/>
              </w:rPr>
            </w:pPr>
            <w:r>
              <w:rPr>
                <w:b w:val="0"/>
                <w:sz w:val="18"/>
                <w:szCs w:val="18"/>
              </w:rPr>
              <w:t>938</w:t>
            </w:r>
          </w:p>
        </w:tc>
        <w:tc>
          <w:tcPr>
            <w:tcW w:w="2880" w:type="dxa"/>
          </w:tcPr>
          <w:p w:rsidR="00E34CBB" w:rsidRPr="0052623A" w:rsidRDefault="00F3218B" w:rsidP="00E34CBB">
            <w:pPr>
              <w:pStyle w:val="Title"/>
              <w:rPr>
                <w:b w:val="0"/>
                <w:sz w:val="18"/>
                <w:szCs w:val="18"/>
              </w:rPr>
            </w:pPr>
            <w:r>
              <w:rPr>
                <w:b w:val="0"/>
                <w:sz w:val="18"/>
                <w:szCs w:val="18"/>
              </w:rPr>
              <w:t>8.6%</w:t>
            </w:r>
          </w:p>
        </w:tc>
      </w:tr>
      <w:tr w:rsidR="00E34CBB" w:rsidRPr="0052623A" w:rsidTr="00E34CBB">
        <w:tc>
          <w:tcPr>
            <w:tcW w:w="2037" w:type="dxa"/>
          </w:tcPr>
          <w:p w:rsidR="00E34CBB" w:rsidRPr="0052623A" w:rsidRDefault="00E34CBB" w:rsidP="00E34CBB">
            <w:pPr>
              <w:pStyle w:val="Title"/>
              <w:jc w:val="left"/>
              <w:rPr>
                <w:b w:val="0"/>
                <w:sz w:val="18"/>
                <w:szCs w:val="18"/>
              </w:rPr>
            </w:pPr>
            <w:r w:rsidRPr="0052623A">
              <w:rPr>
                <w:b w:val="0"/>
                <w:sz w:val="18"/>
                <w:szCs w:val="18"/>
              </w:rPr>
              <w:t>Friday</w:t>
            </w:r>
          </w:p>
        </w:tc>
        <w:tc>
          <w:tcPr>
            <w:tcW w:w="877" w:type="dxa"/>
          </w:tcPr>
          <w:p w:rsidR="00E34CBB" w:rsidRPr="0052623A" w:rsidRDefault="00F3218B" w:rsidP="00E34CBB">
            <w:pPr>
              <w:pStyle w:val="Title"/>
              <w:rPr>
                <w:b w:val="0"/>
                <w:sz w:val="18"/>
                <w:szCs w:val="18"/>
              </w:rPr>
            </w:pPr>
            <w:r>
              <w:rPr>
                <w:b w:val="0"/>
                <w:sz w:val="18"/>
                <w:szCs w:val="18"/>
              </w:rPr>
              <w:t>575</w:t>
            </w:r>
          </w:p>
        </w:tc>
        <w:tc>
          <w:tcPr>
            <w:tcW w:w="1406" w:type="dxa"/>
          </w:tcPr>
          <w:p w:rsidR="00E34CBB" w:rsidRPr="0052623A" w:rsidRDefault="00F3218B" w:rsidP="00E34CBB">
            <w:pPr>
              <w:pStyle w:val="Title"/>
              <w:rPr>
                <w:b w:val="0"/>
                <w:sz w:val="18"/>
                <w:szCs w:val="18"/>
              </w:rPr>
            </w:pPr>
            <w:r>
              <w:rPr>
                <w:b w:val="0"/>
                <w:sz w:val="18"/>
                <w:szCs w:val="18"/>
              </w:rPr>
              <w:t>513</w:t>
            </w:r>
          </w:p>
        </w:tc>
        <w:tc>
          <w:tcPr>
            <w:tcW w:w="2880" w:type="dxa"/>
          </w:tcPr>
          <w:p w:rsidR="00E34CBB" w:rsidRPr="0052623A" w:rsidRDefault="00F3218B" w:rsidP="00E34CBB">
            <w:pPr>
              <w:pStyle w:val="Title"/>
              <w:rPr>
                <w:b w:val="0"/>
                <w:sz w:val="18"/>
                <w:szCs w:val="18"/>
              </w:rPr>
            </w:pPr>
            <w:r>
              <w:rPr>
                <w:b w:val="0"/>
                <w:sz w:val="18"/>
                <w:szCs w:val="18"/>
              </w:rPr>
              <w:t>6.4%</w:t>
            </w:r>
          </w:p>
        </w:tc>
      </w:tr>
    </w:tbl>
    <w:p w:rsidR="00E34CBB" w:rsidRPr="0052623A" w:rsidRDefault="00E34CBB" w:rsidP="00E34CBB">
      <w:pPr>
        <w:rPr>
          <w:vanish/>
        </w:rPr>
      </w:pPr>
    </w:p>
    <w:tbl>
      <w:tblPr>
        <w:tblpPr w:leftFromText="180" w:rightFromText="180" w:vertAnchor="text" w:horzAnchor="margin" w:tblpXSpec="right" w:tblpY="-1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80"/>
        <w:gridCol w:w="1728"/>
      </w:tblGrid>
      <w:tr w:rsidR="0083034F" w:rsidRPr="0052623A" w:rsidTr="00B86F2B">
        <w:tc>
          <w:tcPr>
            <w:tcW w:w="1823" w:type="dxa"/>
          </w:tcPr>
          <w:p w:rsidR="0083034F" w:rsidRPr="0052623A" w:rsidRDefault="0083034F" w:rsidP="0083034F">
            <w:pPr>
              <w:pStyle w:val="Title"/>
              <w:rPr>
                <w:b w:val="0"/>
                <w:sz w:val="18"/>
                <w:szCs w:val="18"/>
              </w:rPr>
            </w:pPr>
            <w:r w:rsidRPr="0052623A">
              <w:rPr>
                <w:b w:val="0"/>
                <w:sz w:val="18"/>
                <w:szCs w:val="18"/>
              </w:rPr>
              <w:t>Nutrient</w:t>
            </w:r>
          </w:p>
        </w:tc>
        <w:tc>
          <w:tcPr>
            <w:tcW w:w="1080" w:type="dxa"/>
          </w:tcPr>
          <w:p w:rsidR="0083034F" w:rsidRPr="0052623A" w:rsidRDefault="0083034F" w:rsidP="0083034F">
            <w:pPr>
              <w:pStyle w:val="Title"/>
              <w:rPr>
                <w:b w:val="0"/>
                <w:sz w:val="18"/>
                <w:szCs w:val="18"/>
              </w:rPr>
            </w:pPr>
            <w:r w:rsidRPr="0052623A">
              <w:rPr>
                <w:b w:val="0"/>
                <w:sz w:val="18"/>
                <w:szCs w:val="18"/>
              </w:rPr>
              <w:t xml:space="preserve">Weekly Menu </w:t>
            </w:r>
            <w:proofErr w:type="spellStart"/>
            <w:r w:rsidRPr="0052623A">
              <w:rPr>
                <w:b w:val="0"/>
                <w:sz w:val="18"/>
                <w:szCs w:val="18"/>
              </w:rPr>
              <w:t>Avg</w:t>
            </w:r>
            <w:proofErr w:type="spellEnd"/>
          </w:p>
        </w:tc>
        <w:tc>
          <w:tcPr>
            <w:tcW w:w="1728" w:type="dxa"/>
          </w:tcPr>
          <w:p w:rsidR="0083034F" w:rsidRPr="0052623A" w:rsidRDefault="0083034F" w:rsidP="0083034F">
            <w:pPr>
              <w:pStyle w:val="Title"/>
              <w:rPr>
                <w:b w:val="0"/>
                <w:sz w:val="18"/>
                <w:szCs w:val="18"/>
              </w:rPr>
            </w:pPr>
            <w:r w:rsidRPr="0052623A">
              <w:rPr>
                <w:b w:val="0"/>
                <w:sz w:val="18"/>
                <w:szCs w:val="18"/>
              </w:rPr>
              <w:t>Target</w:t>
            </w:r>
          </w:p>
        </w:tc>
      </w:tr>
      <w:tr w:rsidR="0083034F" w:rsidRPr="0052623A" w:rsidTr="00B86F2B">
        <w:tc>
          <w:tcPr>
            <w:tcW w:w="1823" w:type="dxa"/>
          </w:tcPr>
          <w:p w:rsidR="0083034F" w:rsidRPr="0052623A" w:rsidRDefault="0083034F" w:rsidP="0083034F">
            <w:pPr>
              <w:pStyle w:val="Title"/>
              <w:jc w:val="left"/>
              <w:rPr>
                <w:b w:val="0"/>
                <w:sz w:val="18"/>
                <w:szCs w:val="18"/>
              </w:rPr>
            </w:pPr>
            <w:r w:rsidRPr="0052623A">
              <w:rPr>
                <w:b w:val="0"/>
                <w:sz w:val="18"/>
                <w:szCs w:val="18"/>
              </w:rPr>
              <w:t>Calories</w:t>
            </w:r>
          </w:p>
          <w:p w:rsidR="0083034F" w:rsidRPr="0052623A"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Sodium (Mg)</w:t>
            </w:r>
          </w:p>
          <w:p w:rsidR="0083034F" w:rsidRPr="0052623A"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52623A" w:rsidRDefault="0083034F" w:rsidP="0083034F">
            <w:pPr>
              <w:pStyle w:val="Title"/>
              <w:jc w:val="left"/>
              <w:rPr>
                <w:b w:val="0"/>
                <w:sz w:val="18"/>
                <w:szCs w:val="18"/>
              </w:rPr>
            </w:pPr>
            <w:r w:rsidRPr="0052623A">
              <w:rPr>
                <w:b w:val="0"/>
                <w:sz w:val="18"/>
                <w:szCs w:val="18"/>
              </w:rPr>
              <w:t>% of Total Calories from Saturated Fat</w:t>
            </w:r>
          </w:p>
        </w:tc>
        <w:tc>
          <w:tcPr>
            <w:tcW w:w="1080" w:type="dxa"/>
          </w:tcPr>
          <w:p w:rsidR="0083034F" w:rsidRDefault="00F3218B" w:rsidP="0083034F">
            <w:pPr>
              <w:pStyle w:val="Title"/>
              <w:rPr>
                <w:b w:val="0"/>
                <w:sz w:val="18"/>
                <w:szCs w:val="18"/>
              </w:rPr>
            </w:pPr>
            <w:r>
              <w:rPr>
                <w:b w:val="0"/>
                <w:sz w:val="18"/>
                <w:szCs w:val="18"/>
              </w:rPr>
              <w:t>655</w:t>
            </w:r>
          </w:p>
          <w:p w:rsidR="0083034F" w:rsidRDefault="0083034F" w:rsidP="0083034F">
            <w:pPr>
              <w:pStyle w:val="Title"/>
              <w:rPr>
                <w:b w:val="0"/>
                <w:sz w:val="18"/>
                <w:szCs w:val="18"/>
              </w:rPr>
            </w:pPr>
          </w:p>
          <w:p w:rsidR="0083034F" w:rsidRDefault="00F3218B" w:rsidP="0083034F">
            <w:pPr>
              <w:pStyle w:val="Title"/>
              <w:rPr>
                <w:b w:val="0"/>
                <w:sz w:val="18"/>
                <w:szCs w:val="18"/>
              </w:rPr>
            </w:pPr>
            <w:r>
              <w:rPr>
                <w:b w:val="0"/>
                <w:sz w:val="18"/>
                <w:szCs w:val="18"/>
              </w:rPr>
              <w:t>821</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52623A" w:rsidRDefault="00F3218B" w:rsidP="0083034F">
            <w:pPr>
              <w:pStyle w:val="Title"/>
              <w:rPr>
                <w:b w:val="0"/>
                <w:sz w:val="18"/>
                <w:szCs w:val="18"/>
              </w:rPr>
            </w:pPr>
            <w:r>
              <w:rPr>
                <w:b w:val="0"/>
                <w:sz w:val="18"/>
                <w:szCs w:val="18"/>
              </w:rPr>
              <w:t>7.5</w:t>
            </w:r>
            <w:r w:rsidR="0083034F">
              <w:rPr>
                <w:b w:val="0"/>
                <w:sz w:val="18"/>
                <w:szCs w:val="18"/>
              </w:rPr>
              <w:t>%</w:t>
            </w:r>
          </w:p>
        </w:tc>
        <w:tc>
          <w:tcPr>
            <w:tcW w:w="1728" w:type="dxa"/>
          </w:tcPr>
          <w:p w:rsidR="0083034F" w:rsidRPr="0052623A" w:rsidRDefault="0083034F" w:rsidP="0083034F">
            <w:pPr>
              <w:pStyle w:val="Title"/>
              <w:rPr>
                <w:b w:val="0"/>
                <w:sz w:val="18"/>
                <w:szCs w:val="18"/>
              </w:rPr>
            </w:pPr>
            <w:r w:rsidRPr="0052623A">
              <w:rPr>
                <w:b w:val="0"/>
                <w:sz w:val="18"/>
                <w:szCs w:val="18"/>
              </w:rPr>
              <w:t>550-650</w:t>
            </w:r>
          </w:p>
          <w:p w:rsidR="0083034F" w:rsidRPr="0052623A" w:rsidRDefault="0083034F" w:rsidP="0083034F">
            <w:pPr>
              <w:pStyle w:val="Title"/>
              <w:rPr>
                <w:b w:val="0"/>
                <w:sz w:val="18"/>
                <w:szCs w:val="18"/>
              </w:rPr>
            </w:pPr>
          </w:p>
          <w:p w:rsidR="0083034F" w:rsidRDefault="0083034F" w:rsidP="0083034F">
            <w:pPr>
              <w:pStyle w:val="Title"/>
              <w:rPr>
                <w:b w:val="0"/>
                <w:sz w:val="18"/>
                <w:szCs w:val="18"/>
              </w:rPr>
            </w:pPr>
            <w:r w:rsidRPr="0052623A">
              <w:rPr>
                <w:b w:val="0"/>
                <w:sz w:val="18"/>
                <w:szCs w:val="18"/>
              </w:rPr>
              <w:t>≤</w:t>
            </w:r>
            <w:r>
              <w:rPr>
                <w:b w:val="0"/>
                <w:sz w:val="18"/>
                <w:szCs w:val="18"/>
              </w:rPr>
              <w:t>1360 (Target 1)</w:t>
            </w:r>
          </w:p>
          <w:p w:rsidR="0083034F" w:rsidRPr="0052623A" w:rsidRDefault="0083034F" w:rsidP="0083034F">
            <w:pPr>
              <w:pStyle w:val="Title"/>
              <w:rPr>
                <w:b w:val="0"/>
                <w:sz w:val="18"/>
                <w:szCs w:val="18"/>
              </w:rPr>
            </w:pPr>
            <w:r>
              <w:rPr>
                <w:b w:val="0"/>
                <w:sz w:val="18"/>
                <w:szCs w:val="18"/>
              </w:rPr>
              <w:t>≤1035 (Target 2)</w:t>
            </w:r>
          </w:p>
          <w:p w:rsidR="0083034F" w:rsidRPr="0052623A" w:rsidRDefault="0083034F" w:rsidP="0083034F">
            <w:pPr>
              <w:pStyle w:val="Title"/>
              <w:rPr>
                <w:b w:val="0"/>
                <w:sz w:val="18"/>
                <w:szCs w:val="18"/>
              </w:rPr>
            </w:pPr>
          </w:p>
          <w:p w:rsidR="0083034F" w:rsidRPr="0052623A" w:rsidRDefault="0083034F" w:rsidP="0083034F">
            <w:pPr>
              <w:pStyle w:val="Title"/>
              <w:rPr>
                <w:b w:val="0"/>
                <w:sz w:val="18"/>
                <w:szCs w:val="18"/>
              </w:rPr>
            </w:pPr>
            <w:r w:rsidRPr="0052623A">
              <w:rPr>
                <w:b w:val="0"/>
                <w:sz w:val="18"/>
                <w:szCs w:val="18"/>
              </w:rPr>
              <w:t>&lt;10%</w:t>
            </w:r>
          </w:p>
        </w:tc>
      </w:tr>
    </w:tbl>
    <w:p w:rsidR="00E34CBB" w:rsidRPr="0052623A" w:rsidRDefault="00E34CBB" w:rsidP="00B86F2B">
      <w:pPr>
        <w:pStyle w:val="Title"/>
        <w:spacing w:before="960"/>
        <w:ind w:left="5940"/>
        <w:jc w:val="left"/>
        <w:rPr>
          <w:sz w:val="18"/>
          <w:szCs w:val="18"/>
        </w:rPr>
      </w:pPr>
      <w:r w:rsidRPr="0052623A">
        <w:rPr>
          <w:sz w:val="18"/>
          <w:szCs w:val="18"/>
        </w:rPr>
        <w:t>Grades 9 – 12</w:t>
      </w:r>
    </w:p>
    <w:p w:rsidR="00E34CBB" w:rsidRPr="0052623A" w:rsidRDefault="00E34CBB" w:rsidP="00E34CBB">
      <w:pPr>
        <w:pStyle w:val="Title"/>
        <w:jc w:val="left"/>
        <w:rPr>
          <w:b w:val="0"/>
          <w:sz w:val="18"/>
          <w:szCs w:val="18"/>
        </w:rPr>
      </w:pPr>
      <w:r w:rsidRPr="0052623A">
        <w:rPr>
          <w:sz w:val="18"/>
          <w:szCs w:val="18"/>
        </w:rP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877"/>
        <w:gridCol w:w="1406"/>
        <w:gridCol w:w="2880"/>
      </w:tblGrid>
      <w:tr w:rsidR="00E34CBB" w:rsidRPr="003A4F50" w:rsidTr="00E34CBB">
        <w:tc>
          <w:tcPr>
            <w:tcW w:w="2037" w:type="dxa"/>
          </w:tcPr>
          <w:p w:rsidR="00E34CBB" w:rsidRPr="0052623A" w:rsidRDefault="00E34CBB" w:rsidP="00E34CBB">
            <w:pPr>
              <w:pStyle w:val="Title"/>
              <w:jc w:val="left"/>
              <w:rPr>
                <w:b w:val="0"/>
                <w:sz w:val="18"/>
                <w:szCs w:val="18"/>
              </w:rPr>
            </w:pPr>
          </w:p>
        </w:tc>
        <w:tc>
          <w:tcPr>
            <w:tcW w:w="877" w:type="dxa"/>
          </w:tcPr>
          <w:p w:rsidR="00E34CBB" w:rsidRPr="0052623A" w:rsidRDefault="00E34CBB" w:rsidP="00E34CBB">
            <w:pPr>
              <w:pStyle w:val="Title"/>
              <w:rPr>
                <w:b w:val="0"/>
                <w:sz w:val="18"/>
                <w:szCs w:val="18"/>
              </w:rPr>
            </w:pPr>
            <w:r w:rsidRPr="0052623A">
              <w:rPr>
                <w:b w:val="0"/>
                <w:sz w:val="18"/>
                <w:szCs w:val="18"/>
              </w:rPr>
              <w:t>Calories</w:t>
            </w:r>
          </w:p>
        </w:tc>
        <w:tc>
          <w:tcPr>
            <w:tcW w:w="1406" w:type="dxa"/>
          </w:tcPr>
          <w:p w:rsidR="00E34CBB" w:rsidRPr="0052623A" w:rsidRDefault="00E34CBB" w:rsidP="00E34CBB">
            <w:pPr>
              <w:pStyle w:val="Title"/>
              <w:rPr>
                <w:b w:val="0"/>
                <w:sz w:val="18"/>
                <w:szCs w:val="18"/>
              </w:rPr>
            </w:pPr>
            <w:r w:rsidRPr="0052623A">
              <w:rPr>
                <w:b w:val="0"/>
                <w:sz w:val="18"/>
                <w:szCs w:val="18"/>
              </w:rPr>
              <w:t>Sodium (mg)</w:t>
            </w:r>
          </w:p>
        </w:tc>
        <w:tc>
          <w:tcPr>
            <w:tcW w:w="2880" w:type="dxa"/>
          </w:tcPr>
          <w:p w:rsidR="00E34CBB" w:rsidRDefault="00E34CBB" w:rsidP="00E34CBB">
            <w:pPr>
              <w:pStyle w:val="Title"/>
              <w:rPr>
                <w:b w:val="0"/>
                <w:sz w:val="18"/>
                <w:szCs w:val="18"/>
              </w:rPr>
            </w:pPr>
            <w:r w:rsidRPr="0052623A">
              <w:rPr>
                <w:b w:val="0"/>
                <w:sz w:val="18"/>
                <w:szCs w:val="18"/>
              </w:rPr>
              <w:t>%Calories from Saturated Fat</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Monday</w:t>
            </w:r>
          </w:p>
        </w:tc>
        <w:tc>
          <w:tcPr>
            <w:tcW w:w="877" w:type="dxa"/>
          </w:tcPr>
          <w:p w:rsidR="00E34CBB" w:rsidRPr="003A4F50" w:rsidRDefault="00F3218B" w:rsidP="00E34CBB">
            <w:pPr>
              <w:pStyle w:val="Title"/>
              <w:rPr>
                <w:b w:val="0"/>
                <w:sz w:val="18"/>
                <w:szCs w:val="18"/>
              </w:rPr>
            </w:pPr>
            <w:r>
              <w:rPr>
                <w:b w:val="0"/>
                <w:sz w:val="18"/>
                <w:szCs w:val="18"/>
              </w:rPr>
              <w:t>833</w:t>
            </w:r>
          </w:p>
        </w:tc>
        <w:tc>
          <w:tcPr>
            <w:tcW w:w="1406" w:type="dxa"/>
          </w:tcPr>
          <w:p w:rsidR="00E34CBB" w:rsidRPr="003A4F50" w:rsidRDefault="00F3218B" w:rsidP="00E34CBB">
            <w:pPr>
              <w:pStyle w:val="Title"/>
              <w:rPr>
                <w:b w:val="0"/>
                <w:sz w:val="18"/>
                <w:szCs w:val="18"/>
              </w:rPr>
            </w:pPr>
            <w:r>
              <w:rPr>
                <w:b w:val="0"/>
                <w:sz w:val="18"/>
                <w:szCs w:val="18"/>
              </w:rPr>
              <w:t>626</w:t>
            </w:r>
          </w:p>
        </w:tc>
        <w:tc>
          <w:tcPr>
            <w:tcW w:w="2880" w:type="dxa"/>
          </w:tcPr>
          <w:p w:rsidR="00E34CBB" w:rsidRPr="003A4F50" w:rsidRDefault="00F3218B" w:rsidP="00E34CBB">
            <w:pPr>
              <w:pStyle w:val="Title"/>
              <w:rPr>
                <w:b w:val="0"/>
                <w:sz w:val="18"/>
                <w:szCs w:val="18"/>
              </w:rPr>
            </w:pPr>
            <w:r>
              <w:rPr>
                <w:b w:val="0"/>
                <w:sz w:val="18"/>
                <w:szCs w:val="18"/>
              </w:rPr>
              <w:t>5.1%</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Tuesday</w:t>
            </w:r>
          </w:p>
        </w:tc>
        <w:tc>
          <w:tcPr>
            <w:tcW w:w="877" w:type="dxa"/>
          </w:tcPr>
          <w:p w:rsidR="00E34CBB" w:rsidRPr="003A4F50" w:rsidRDefault="00F3218B" w:rsidP="00E34CBB">
            <w:pPr>
              <w:pStyle w:val="Title"/>
              <w:rPr>
                <w:b w:val="0"/>
                <w:sz w:val="18"/>
                <w:szCs w:val="18"/>
              </w:rPr>
            </w:pPr>
            <w:r>
              <w:rPr>
                <w:b w:val="0"/>
                <w:sz w:val="18"/>
                <w:szCs w:val="18"/>
              </w:rPr>
              <w:t>781</w:t>
            </w:r>
          </w:p>
        </w:tc>
        <w:tc>
          <w:tcPr>
            <w:tcW w:w="1406" w:type="dxa"/>
          </w:tcPr>
          <w:p w:rsidR="00E34CBB" w:rsidRPr="003A4F50" w:rsidRDefault="00F3218B" w:rsidP="00E34CBB">
            <w:pPr>
              <w:pStyle w:val="Title"/>
              <w:rPr>
                <w:b w:val="0"/>
                <w:sz w:val="18"/>
                <w:szCs w:val="18"/>
              </w:rPr>
            </w:pPr>
            <w:r>
              <w:rPr>
                <w:b w:val="0"/>
                <w:sz w:val="18"/>
                <w:szCs w:val="18"/>
              </w:rPr>
              <w:t>1174</w:t>
            </w:r>
          </w:p>
        </w:tc>
        <w:tc>
          <w:tcPr>
            <w:tcW w:w="2880" w:type="dxa"/>
          </w:tcPr>
          <w:p w:rsidR="00E34CBB" w:rsidRPr="003A4F50" w:rsidRDefault="00F3218B" w:rsidP="00E34CBB">
            <w:pPr>
              <w:pStyle w:val="Title"/>
              <w:rPr>
                <w:b w:val="0"/>
                <w:sz w:val="18"/>
                <w:szCs w:val="18"/>
              </w:rPr>
            </w:pPr>
            <w:r>
              <w:rPr>
                <w:b w:val="0"/>
                <w:sz w:val="18"/>
                <w:szCs w:val="18"/>
              </w:rPr>
              <w:t>8.9%</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Wednesday</w:t>
            </w:r>
          </w:p>
        </w:tc>
        <w:tc>
          <w:tcPr>
            <w:tcW w:w="877" w:type="dxa"/>
          </w:tcPr>
          <w:p w:rsidR="00E34CBB" w:rsidRPr="003A4F50" w:rsidRDefault="00F3218B" w:rsidP="00E34CBB">
            <w:pPr>
              <w:pStyle w:val="Title"/>
              <w:rPr>
                <w:b w:val="0"/>
                <w:sz w:val="18"/>
                <w:szCs w:val="18"/>
              </w:rPr>
            </w:pPr>
            <w:r>
              <w:rPr>
                <w:b w:val="0"/>
                <w:sz w:val="18"/>
                <w:szCs w:val="18"/>
              </w:rPr>
              <w:t>947</w:t>
            </w:r>
          </w:p>
        </w:tc>
        <w:tc>
          <w:tcPr>
            <w:tcW w:w="1406" w:type="dxa"/>
          </w:tcPr>
          <w:p w:rsidR="00E34CBB" w:rsidRPr="003A4F50" w:rsidRDefault="00F3218B" w:rsidP="00E34CBB">
            <w:pPr>
              <w:pStyle w:val="Title"/>
              <w:rPr>
                <w:b w:val="0"/>
                <w:sz w:val="18"/>
                <w:szCs w:val="18"/>
              </w:rPr>
            </w:pPr>
            <w:r>
              <w:rPr>
                <w:b w:val="0"/>
                <w:sz w:val="18"/>
                <w:szCs w:val="18"/>
              </w:rPr>
              <w:t>1088</w:t>
            </w:r>
          </w:p>
        </w:tc>
        <w:tc>
          <w:tcPr>
            <w:tcW w:w="2880" w:type="dxa"/>
          </w:tcPr>
          <w:p w:rsidR="00E34CBB" w:rsidRPr="003A4F50" w:rsidRDefault="00F3218B" w:rsidP="00E34CBB">
            <w:pPr>
              <w:pStyle w:val="Title"/>
              <w:rPr>
                <w:b w:val="0"/>
                <w:sz w:val="18"/>
                <w:szCs w:val="18"/>
              </w:rPr>
            </w:pPr>
            <w:r>
              <w:rPr>
                <w:b w:val="0"/>
                <w:sz w:val="18"/>
                <w:szCs w:val="18"/>
              </w:rPr>
              <w:t>7.0%</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Thursday</w:t>
            </w:r>
          </w:p>
        </w:tc>
        <w:tc>
          <w:tcPr>
            <w:tcW w:w="877" w:type="dxa"/>
          </w:tcPr>
          <w:p w:rsidR="00E34CBB" w:rsidRPr="003A4F50" w:rsidRDefault="00F3218B" w:rsidP="00E34CBB">
            <w:pPr>
              <w:pStyle w:val="Title"/>
              <w:rPr>
                <w:b w:val="0"/>
                <w:sz w:val="18"/>
                <w:szCs w:val="18"/>
              </w:rPr>
            </w:pPr>
            <w:r>
              <w:rPr>
                <w:b w:val="0"/>
                <w:sz w:val="18"/>
                <w:szCs w:val="18"/>
              </w:rPr>
              <w:t>693</w:t>
            </w:r>
          </w:p>
        </w:tc>
        <w:tc>
          <w:tcPr>
            <w:tcW w:w="1406" w:type="dxa"/>
          </w:tcPr>
          <w:p w:rsidR="00E34CBB" w:rsidRPr="003A4F50" w:rsidRDefault="00F3218B" w:rsidP="00E34CBB">
            <w:pPr>
              <w:pStyle w:val="Title"/>
              <w:rPr>
                <w:b w:val="0"/>
                <w:sz w:val="18"/>
                <w:szCs w:val="18"/>
              </w:rPr>
            </w:pPr>
            <w:r>
              <w:rPr>
                <w:b w:val="0"/>
                <w:sz w:val="18"/>
                <w:szCs w:val="18"/>
              </w:rPr>
              <w:t>940</w:t>
            </w:r>
          </w:p>
        </w:tc>
        <w:tc>
          <w:tcPr>
            <w:tcW w:w="2880" w:type="dxa"/>
          </w:tcPr>
          <w:p w:rsidR="00E34CBB" w:rsidRPr="003A4F50" w:rsidRDefault="00F3218B" w:rsidP="00E34CBB">
            <w:pPr>
              <w:pStyle w:val="Title"/>
              <w:rPr>
                <w:b w:val="0"/>
                <w:sz w:val="18"/>
                <w:szCs w:val="18"/>
              </w:rPr>
            </w:pPr>
            <w:r>
              <w:rPr>
                <w:b w:val="0"/>
                <w:sz w:val="18"/>
                <w:szCs w:val="18"/>
              </w:rPr>
              <w:t>7.8%</w:t>
            </w:r>
          </w:p>
        </w:tc>
      </w:tr>
      <w:tr w:rsidR="00E34CBB" w:rsidRPr="003A4F50" w:rsidTr="00E34CBB">
        <w:tc>
          <w:tcPr>
            <w:tcW w:w="2037" w:type="dxa"/>
          </w:tcPr>
          <w:p w:rsidR="00E34CBB" w:rsidRPr="003A4F50" w:rsidRDefault="00E34CBB" w:rsidP="00E34CBB">
            <w:pPr>
              <w:pStyle w:val="Title"/>
              <w:jc w:val="left"/>
              <w:rPr>
                <w:b w:val="0"/>
                <w:sz w:val="18"/>
                <w:szCs w:val="18"/>
              </w:rPr>
            </w:pPr>
            <w:r w:rsidRPr="003A4F50">
              <w:rPr>
                <w:b w:val="0"/>
                <w:sz w:val="18"/>
                <w:szCs w:val="18"/>
              </w:rPr>
              <w:t>Friday</w:t>
            </w:r>
          </w:p>
        </w:tc>
        <w:tc>
          <w:tcPr>
            <w:tcW w:w="877" w:type="dxa"/>
          </w:tcPr>
          <w:p w:rsidR="00E34CBB" w:rsidRPr="003A4F50" w:rsidRDefault="00F3218B" w:rsidP="00E34CBB">
            <w:pPr>
              <w:pStyle w:val="Title"/>
              <w:rPr>
                <w:b w:val="0"/>
                <w:sz w:val="18"/>
                <w:szCs w:val="18"/>
              </w:rPr>
            </w:pPr>
            <w:r>
              <w:rPr>
                <w:b w:val="0"/>
                <w:sz w:val="18"/>
                <w:szCs w:val="18"/>
              </w:rPr>
              <w:t>643</w:t>
            </w:r>
          </w:p>
        </w:tc>
        <w:tc>
          <w:tcPr>
            <w:tcW w:w="1406" w:type="dxa"/>
          </w:tcPr>
          <w:p w:rsidR="00E34CBB" w:rsidRPr="003A4F50" w:rsidRDefault="00F3218B" w:rsidP="00E34CBB">
            <w:pPr>
              <w:pStyle w:val="Title"/>
              <w:rPr>
                <w:b w:val="0"/>
                <w:sz w:val="18"/>
                <w:szCs w:val="18"/>
              </w:rPr>
            </w:pPr>
            <w:r>
              <w:rPr>
                <w:b w:val="0"/>
                <w:sz w:val="18"/>
                <w:szCs w:val="18"/>
              </w:rPr>
              <w:t>523</w:t>
            </w:r>
          </w:p>
        </w:tc>
        <w:tc>
          <w:tcPr>
            <w:tcW w:w="2880" w:type="dxa"/>
          </w:tcPr>
          <w:p w:rsidR="00E34CBB" w:rsidRPr="003A4F50" w:rsidRDefault="00F3218B" w:rsidP="00E34CBB">
            <w:pPr>
              <w:pStyle w:val="Title"/>
              <w:rPr>
                <w:b w:val="0"/>
                <w:sz w:val="18"/>
                <w:szCs w:val="18"/>
              </w:rPr>
            </w:pPr>
            <w:r>
              <w:rPr>
                <w:b w:val="0"/>
                <w:sz w:val="18"/>
                <w:szCs w:val="18"/>
              </w:rPr>
              <w:t>5.7%</w:t>
            </w:r>
          </w:p>
        </w:tc>
      </w:tr>
    </w:tbl>
    <w:p w:rsidR="00E34CBB" w:rsidRPr="008F045D" w:rsidRDefault="00E34CBB" w:rsidP="00E34CBB">
      <w:pPr>
        <w:rPr>
          <w:vanish/>
        </w:rPr>
      </w:pPr>
    </w:p>
    <w:tbl>
      <w:tblPr>
        <w:tblpPr w:leftFromText="180" w:rightFromText="180" w:vertAnchor="text" w:horzAnchor="margin" w:tblpXSpec="right"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738"/>
      </w:tblGrid>
      <w:tr w:rsidR="0083034F" w:rsidRPr="003A4F50" w:rsidTr="00B86F2B">
        <w:tc>
          <w:tcPr>
            <w:tcW w:w="1800" w:type="dxa"/>
          </w:tcPr>
          <w:p w:rsidR="0083034F" w:rsidRPr="003A4F50" w:rsidRDefault="0083034F" w:rsidP="0083034F">
            <w:pPr>
              <w:pStyle w:val="Title"/>
              <w:rPr>
                <w:b w:val="0"/>
                <w:sz w:val="18"/>
                <w:szCs w:val="18"/>
              </w:rPr>
            </w:pPr>
            <w:r w:rsidRPr="003A4F50">
              <w:rPr>
                <w:b w:val="0"/>
                <w:sz w:val="18"/>
                <w:szCs w:val="18"/>
              </w:rPr>
              <w:t>Nutrient</w:t>
            </w:r>
          </w:p>
        </w:tc>
        <w:tc>
          <w:tcPr>
            <w:tcW w:w="1080" w:type="dxa"/>
          </w:tcPr>
          <w:p w:rsidR="0083034F" w:rsidRPr="003A4F50" w:rsidRDefault="0083034F" w:rsidP="0083034F">
            <w:pPr>
              <w:pStyle w:val="Title"/>
              <w:rPr>
                <w:b w:val="0"/>
                <w:sz w:val="18"/>
                <w:szCs w:val="18"/>
              </w:rPr>
            </w:pPr>
            <w:r>
              <w:rPr>
                <w:b w:val="0"/>
                <w:sz w:val="18"/>
                <w:szCs w:val="18"/>
              </w:rPr>
              <w:t xml:space="preserve">Weekly </w:t>
            </w:r>
            <w:r w:rsidRPr="003A4F50">
              <w:rPr>
                <w:b w:val="0"/>
                <w:sz w:val="18"/>
                <w:szCs w:val="18"/>
              </w:rPr>
              <w:t xml:space="preserve">Menu </w:t>
            </w:r>
            <w:proofErr w:type="spellStart"/>
            <w:r w:rsidRPr="003A4F50">
              <w:rPr>
                <w:b w:val="0"/>
                <w:sz w:val="18"/>
                <w:szCs w:val="18"/>
              </w:rPr>
              <w:t>Avg</w:t>
            </w:r>
            <w:proofErr w:type="spellEnd"/>
          </w:p>
        </w:tc>
        <w:tc>
          <w:tcPr>
            <w:tcW w:w="1738" w:type="dxa"/>
          </w:tcPr>
          <w:p w:rsidR="0083034F" w:rsidRPr="003A4F50" w:rsidRDefault="0083034F" w:rsidP="0083034F">
            <w:pPr>
              <w:pStyle w:val="Title"/>
              <w:rPr>
                <w:b w:val="0"/>
                <w:sz w:val="18"/>
                <w:szCs w:val="18"/>
              </w:rPr>
            </w:pPr>
            <w:r w:rsidRPr="003A4F50">
              <w:rPr>
                <w:b w:val="0"/>
                <w:sz w:val="18"/>
                <w:szCs w:val="18"/>
              </w:rPr>
              <w:t>Target</w:t>
            </w:r>
          </w:p>
        </w:tc>
      </w:tr>
      <w:tr w:rsidR="0083034F" w:rsidRPr="003A4F50" w:rsidTr="00B86F2B">
        <w:tc>
          <w:tcPr>
            <w:tcW w:w="1800" w:type="dxa"/>
          </w:tcPr>
          <w:p w:rsidR="0083034F" w:rsidRPr="003A4F50" w:rsidRDefault="0083034F" w:rsidP="0083034F">
            <w:pPr>
              <w:pStyle w:val="Title"/>
              <w:jc w:val="left"/>
              <w:rPr>
                <w:b w:val="0"/>
                <w:sz w:val="18"/>
                <w:szCs w:val="18"/>
              </w:rPr>
            </w:pPr>
            <w:r w:rsidRPr="003A4F50">
              <w:rPr>
                <w:b w:val="0"/>
                <w:sz w:val="18"/>
                <w:szCs w:val="18"/>
              </w:rPr>
              <w:t>Calories</w:t>
            </w: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sidRPr="003A4F50">
              <w:rPr>
                <w:b w:val="0"/>
                <w:sz w:val="18"/>
                <w:szCs w:val="18"/>
              </w:rPr>
              <w:t>Sodium (Mg)</w:t>
            </w:r>
          </w:p>
          <w:p w:rsidR="0083034F" w:rsidRDefault="0083034F" w:rsidP="0083034F">
            <w:pPr>
              <w:pStyle w:val="Title"/>
              <w:jc w:val="left"/>
              <w:rPr>
                <w:b w:val="0"/>
                <w:sz w:val="18"/>
                <w:szCs w:val="18"/>
              </w:rPr>
            </w:pPr>
          </w:p>
          <w:p w:rsidR="0083034F" w:rsidRDefault="0083034F" w:rsidP="0083034F">
            <w:pPr>
              <w:pStyle w:val="Title"/>
              <w:jc w:val="left"/>
              <w:rPr>
                <w:b w:val="0"/>
                <w:sz w:val="18"/>
                <w:szCs w:val="18"/>
              </w:rPr>
            </w:pPr>
          </w:p>
          <w:p w:rsidR="0083034F" w:rsidRPr="003A4F50" w:rsidRDefault="0083034F" w:rsidP="0083034F">
            <w:pPr>
              <w:pStyle w:val="Title"/>
              <w:jc w:val="left"/>
              <w:rPr>
                <w:b w:val="0"/>
                <w:sz w:val="18"/>
                <w:szCs w:val="18"/>
              </w:rPr>
            </w:pPr>
            <w:r>
              <w:rPr>
                <w:b w:val="0"/>
                <w:sz w:val="18"/>
                <w:szCs w:val="18"/>
              </w:rPr>
              <w:t>% of Total Calories from Saturated Fat</w:t>
            </w:r>
          </w:p>
        </w:tc>
        <w:tc>
          <w:tcPr>
            <w:tcW w:w="1080" w:type="dxa"/>
          </w:tcPr>
          <w:p w:rsidR="0083034F" w:rsidRDefault="00F3218B" w:rsidP="0083034F">
            <w:pPr>
              <w:pStyle w:val="Title"/>
              <w:rPr>
                <w:b w:val="0"/>
                <w:sz w:val="18"/>
                <w:szCs w:val="18"/>
              </w:rPr>
            </w:pPr>
            <w:r>
              <w:rPr>
                <w:b w:val="0"/>
                <w:sz w:val="18"/>
                <w:szCs w:val="18"/>
              </w:rPr>
              <w:t>780</w:t>
            </w:r>
          </w:p>
          <w:p w:rsidR="0083034F" w:rsidRDefault="0083034F" w:rsidP="0083034F">
            <w:pPr>
              <w:pStyle w:val="Title"/>
              <w:rPr>
                <w:b w:val="0"/>
                <w:sz w:val="18"/>
                <w:szCs w:val="18"/>
              </w:rPr>
            </w:pPr>
          </w:p>
          <w:p w:rsidR="0083034F" w:rsidRDefault="00F3218B" w:rsidP="0083034F">
            <w:pPr>
              <w:pStyle w:val="Title"/>
              <w:rPr>
                <w:b w:val="0"/>
                <w:sz w:val="18"/>
                <w:szCs w:val="18"/>
              </w:rPr>
            </w:pPr>
            <w:r>
              <w:rPr>
                <w:b w:val="0"/>
                <w:sz w:val="18"/>
                <w:szCs w:val="18"/>
              </w:rPr>
              <w:t>870</w:t>
            </w:r>
          </w:p>
          <w:p w:rsidR="0083034F" w:rsidRDefault="0083034F" w:rsidP="0083034F">
            <w:pPr>
              <w:pStyle w:val="Title"/>
              <w:rPr>
                <w:b w:val="0"/>
                <w:sz w:val="18"/>
                <w:szCs w:val="18"/>
              </w:rPr>
            </w:pPr>
          </w:p>
          <w:p w:rsidR="0083034F" w:rsidRDefault="0083034F" w:rsidP="0083034F">
            <w:pPr>
              <w:pStyle w:val="Title"/>
              <w:rPr>
                <w:b w:val="0"/>
                <w:sz w:val="18"/>
                <w:szCs w:val="18"/>
              </w:rPr>
            </w:pPr>
          </w:p>
          <w:p w:rsidR="0083034F" w:rsidRPr="003A4F50" w:rsidRDefault="00F3218B" w:rsidP="0083034F">
            <w:pPr>
              <w:pStyle w:val="Title"/>
              <w:rPr>
                <w:b w:val="0"/>
                <w:sz w:val="18"/>
                <w:szCs w:val="18"/>
              </w:rPr>
            </w:pPr>
            <w:r>
              <w:rPr>
                <w:b w:val="0"/>
                <w:sz w:val="18"/>
                <w:szCs w:val="18"/>
              </w:rPr>
              <w:t>5.7</w:t>
            </w:r>
            <w:r w:rsidR="0083034F">
              <w:rPr>
                <w:b w:val="0"/>
                <w:sz w:val="18"/>
                <w:szCs w:val="18"/>
              </w:rPr>
              <w:t>%</w:t>
            </w:r>
          </w:p>
        </w:tc>
        <w:tc>
          <w:tcPr>
            <w:tcW w:w="1738" w:type="dxa"/>
          </w:tcPr>
          <w:p w:rsidR="0083034F" w:rsidRDefault="0083034F" w:rsidP="0083034F">
            <w:pPr>
              <w:pStyle w:val="Title"/>
              <w:rPr>
                <w:b w:val="0"/>
                <w:sz w:val="18"/>
                <w:szCs w:val="18"/>
              </w:rPr>
            </w:pPr>
            <w:r>
              <w:rPr>
                <w:b w:val="0"/>
                <w:sz w:val="18"/>
                <w:szCs w:val="18"/>
              </w:rPr>
              <w:t>750-850</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≤1420 (Target 1)</w:t>
            </w:r>
          </w:p>
          <w:p w:rsidR="0083034F" w:rsidRDefault="0083034F" w:rsidP="0083034F">
            <w:pPr>
              <w:pStyle w:val="Title"/>
              <w:rPr>
                <w:b w:val="0"/>
                <w:sz w:val="18"/>
                <w:szCs w:val="18"/>
              </w:rPr>
            </w:pPr>
            <w:r>
              <w:rPr>
                <w:b w:val="0"/>
                <w:sz w:val="18"/>
                <w:szCs w:val="18"/>
              </w:rPr>
              <w:t>≤1080 (Target 2)</w:t>
            </w:r>
          </w:p>
          <w:p w:rsidR="0083034F" w:rsidRDefault="0083034F" w:rsidP="0083034F">
            <w:pPr>
              <w:pStyle w:val="Title"/>
              <w:rPr>
                <w:b w:val="0"/>
                <w:sz w:val="18"/>
                <w:szCs w:val="18"/>
              </w:rPr>
            </w:pPr>
          </w:p>
          <w:p w:rsidR="0083034F" w:rsidRDefault="0083034F" w:rsidP="0083034F">
            <w:pPr>
              <w:pStyle w:val="Title"/>
              <w:rPr>
                <w:b w:val="0"/>
                <w:sz w:val="18"/>
                <w:szCs w:val="18"/>
              </w:rPr>
            </w:pPr>
            <w:r>
              <w:rPr>
                <w:b w:val="0"/>
                <w:sz w:val="18"/>
                <w:szCs w:val="18"/>
              </w:rPr>
              <w:t>&lt;10%</w:t>
            </w:r>
          </w:p>
          <w:p w:rsidR="0083034F" w:rsidRPr="003A4F50" w:rsidRDefault="0083034F" w:rsidP="0083034F">
            <w:pPr>
              <w:pStyle w:val="Title"/>
              <w:rPr>
                <w:b w:val="0"/>
                <w:sz w:val="18"/>
                <w:szCs w:val="18"/>
              </w:rPr>
            </w:pPr>
          </w:p>
        </w:tc>
      </w:tr>
    </w:tbl>
    <w:p w:rsidR="00EB018F" w:rsidRPr="003A4F50" w:rsidRDefault="00EB018F" w:rsidP="00E34CBB">
      <w:pPr>
        <w:pStyle w:val="Title"/>
        <w:jc w:val="left"/>
        <w:rPr>
          <w:sz w:val="18"/>
          <w:szCs w:val="18"/>
        </w:rPr>
      </w:pPr>
    </w:p>
    <w:p w:rsidR="00EB018F" w:rsidRDefault="00EB018F" w:rsidP="00EB018F"/>
    <w:p w:rsidR="009948C3" w:rsidRPr="002C640B" w:rsidRDefault="00EB018F" w:rsidP="009948C3">
      <w:pPr>
        <w:pStyle w:val="Title"/>
      </w:pPr>
      <w:r>
        <w:br w:type="page"/>
      </w:r>
      <w:r w:rsidR="009948C3" w:rsidRPr="002C640B">
        <w:lastRenderedPageBreak/>
        <w:t xml:space="preserve"> </w:t>
      </w:r>
    </w:p>
    <w:p w:rsidR="00560815" w:rsidRPr="002C640B" w:rsidRDefault="00560815" w:rsidP="002C640B">
      <w:pPr>
        <w:pStyle w:val="StyleHeading1Centered"/>
      </w:pPr>
      <w:r w:rsidRPr="002C640B">
        <w:t>Notes</w:t>
      </w:r>
    </w:p>
    <w:p w:rsidR="00D35F4A" w:rsidRPr="003A4F50" w:rsidRDefault="00D35F4A" w:rsidP="002C640B">
      <w:pPr>
        <w:pStyle w:val="StyleHeading1Centered"/>
      </w:pPr>
    </w:p>
    <w:sectPr w:rsidR="00D35F4A" w:rsidRPr="003A4F50" w:rsidSect="00997BA7">
      <w:headerReference w:type="default" r:id="rId16"/>
      <w:footerReference w:type="default" r:id="rId17"/>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A21" w:rsidRDefault="00BC5A21">
      <w:r>
        <w:separator/>
      </w:r>
    </w:p>
    <w:p w:rsidR="00BC5A21" w:rsidRDefault="00BC5A21"/>
    <w:p w:rsidR="00BC5A21" w:rsidRDefault="00BC5A21"/>
  </w:endnote>
  <w:endnote w:type="continuationSeparator" w:id="0">
    <w:p w:rsidR="00BC5A21" w:rsidRDefault="00BC5A21">
      <w:r>
        <w:continuationSeparator/>
      </w:r>
    </w:p>
    <w:p w:rsidR="00BC5A21" w:rsidRDefault="00BC5A21"/>
    <w:p w:rsidR="00BC5A21" w:rsidRDefault="00BC5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51" w:rsidRPr="009D76E6" w:rsidRDefault="00E80151" w:rsidP="006E5CF2">
    <w:pPr>
      <w:pStyle w:val="Footer"/>
      <w:jc w:val="center"/>
      <w:rPr>
        <w:rFonts w:ascii="Arial" w:hAnsi="Arial" w:cs="Arial"/>
        <w:sz w:val="20"/>
        <w:szCs w:val="20"/>
      </w:rPr>
    </w:pPr>
    <w:r w:rsidRPr="009D76E6">
      <w:rPr>
        <w:rFonts w:ascii="Arial" w:hAnsi="Arial" w:cs="Arial"/>
        <w:sz w:val="20"/>
        <w:szCs w:val="20"/>
      </w:rPr>
      <w:t xml:space="preserve">Child Nutrition &amp; Wellness, </w:t>
    </w:r>
    <w:r>
      <w:rPr>
        <w:rFonts w:ascii="Arial" w:hAnsi="Arial" w:cs="Arial"/>
        <w:sz w:val="20"/>
        <w:szCs w:val="20"/>
      </w:rPr>
      <w:t xml:space="preserve">KSDE, 785-296-2276, </w:t>
    </w:r>
    <w:hyperlink r:id="rId1" w:tooltip="CNW Homepage" w:history="1">
      <w:r w:rsidRPr="00962055">
        <w:rPr>
          <w:rStyle w:val="Hyperlink"/>
          <w:rFonts w:ascii="Arial" w:hAnsi="Arial" w:cs="Arial"/>
          <w:color w:val="auto"/>
          <w:sz w:val="20"/>
          <w:szCs w:val="20"/>
          <w:u w:val="none"/>
        </w:rPr>
        <w:t>www.kn-eat.org</w:t>
      </w:r>
    </w:hyperlink>
    <w:r>
      <w:rPr>
        <w:rFonts w:ascii="Arial" w:hAnsi="Arial" w:cs="Arial"/>
        <w:sz w:val="20"/>
        <w:szCs w:val="20"/>
      </w:rPr>
      <w:t>, July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51" w:rsidRPr="009D76E6" w:rsidRDefault="00E80151" w:rsidP="006E5CF2">
    <w:pPr>
      <w:pStyle w:val="Footer"/>
      <w:jc w:val="center"/>
      <w:rPr>
        <w:rFonts w:ascii="Arial" w:hAnsi="Arial" w:cs="Arial"/>
        <w:sz w:val="20"/>
        <w:szCs w:val="20"/>
      </w:rPr>
    </w:pPr>
    <w:r w:rsidRPr="009D76E6">
      <w:rPr>
        <w:rFonts w:ascii="Arial" w:hAnsi="Arial" w:cs="Arial"/>
        <w:sz w:val="20"/>
        <w:szCs w:val="20"/>
      </w:rPr>
      <w:t xml:space="preserve">Child Nutrition &amp; Wellness, </w:t>
    </w:r>
    <w:r>
      <w:rPr>
        <w:rFonts w:ascii="Arial" w:hAnsi="Arial" w:cs="Arial"/>
        <w:sz w:val="20"/>
        <w:szCs w:val="20"/>
      </w:rPr>
      <w:t xml:space="preserve">KSDE, 785-296-2276, </w:t>
    </w:r>
    <w:hyperlink r:id="rId1" w:tooltip="CNW Homepage" w:history="1">
      <w:r w:rsidRPr="00962055">
        <w:rPr>
          <w:rStyle w:val="Hyperlink"/>
          <w:rFonts w:ascii="Arial" w:hAnsi="Arial" w:cs="Arial"/>
          <w:color w:val="auto"/>
          <w:sz w:val="20"/>
          <w:szCs w:val="20"/>
          <w:u w:val="none"/>
        </w:rPr>
        <w:t>www.kn-eat.org</w:t>
      </w:r>
    </w:hyperlink>
    <w:r>
      <w:rPr>
        <w:rFonts w:ascii="Arial" w:hAnsi="Arial" w:cs="Arial"/>
        <w:sz w:val="20"/>
        <w:szCs w:val="20"/>
      </w:rPr>
      <w:t xml:space="preserve">, July 2019 - Page </w:t>
    </w:r>
    <w:r w:rsidRPr="0006653A">
      <w:rPr>
        <w:rFonts w:ascii="Arial" w:hAnsi="Arial" w:cs="Arial"/>
        <w:sz w:val="20"/>
        <w:szCs w:val="20"/>
      </w:rPr>
      <w:fldChar w:fldCharType="begin"/>
    </w:r>
    <w:r w:rsidRPr="0006653A">
      <w:rPr>
        <w:rFonts w:ascii="Arial" w:hAnsi="Arial" w:cs="Arial"/>
        <w:sz w:val="20"/>
        <w:szCs w:val="20"/>
      </w:rPr>
      <w:instrText xml:space="preserve"> PAGE   \* MERGEFORMAT </w:instrText>
    </w:r>
    <w:r w:rsidRPr="0006653A">
      <w:rPr>
        <w:rFonts w:ascii="Arial" w:hAnsi="Arial" w:cs="Arial"/>
        <w:sz w:val="20"/>
        <w:szCs w:val="20"/>
      </w:rPr>
      <w:fldChar w:fldCharType="separate"/>
    </w:r>
    <w:r w:rsidR="00B42C33">
      <w:rPr>
        <w:rFonts w:ascii="Arial" w:hAnsi="Arial" w:cs="Arial"/>
        <w:noProof/>
        <w:sz w:val="20"/>
        <w:szCs w:val="20"/>
      </w:rPr>
      <w:t>1</w:t>
    </w:r>
    <w:r w:rsidRPr="0006653A">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51" w:rsidRPr="00F13451" w:rsidRDefault="00E80151" w:rsidP="00522041">
    <w:pPr>
      <w:pStyle w:val="Footer"/>
      <w:jc w:val="center"/>
      <w:rPr>
        <w:rFonts w:ascii="Arial" w:hAnsi="Arial" w:cs="Arial"/>
        <w:sz w:val="20"/>
        <w:szCs w:val="20"/>
      </w:rPr>
    </w:pPr>
    <w:r>
      <w:rPr>
        <w:rFonts w:ascii="Arial" w:hAnsi="Arial" w:cs="Arial"/>
        <w:sz w:val="20"/>
        <w:szCs w:val="20"/>
      </w:rPr>
      <w:t>C</w:t>
    </w:r>
    <w:r w:rsidRPr="009D76E6">
      <w:rPr>
        <w:rFonts w:ascii="Arial" w:hAnsi="Arial" w:cs="Arial"/>
        <w:sz w:val="20"/>
        <w:szCs w:val="20"/>
      </w:rPr>
      <w:t xml:space="preserve">hild Nutrition &amp; Wellness, </w:t>
    </w:r>
    <w:r>
      <w:rPr>
        <w:rFonts w:ascii="Arial" w:hAnsi="Arial" w:cs="Arial"/>
        <w:sz w:val="20"/>
        <w:szCs w:val="20"/>
      </w:rPr>
      <w:t xml:space="preserve">KSDE, 785-296-2276, </w:t>
    </w:r>
    <w:hyperlink r:id="rId1" w:tooltip="CNW Homepage" w:history="1">
      <w:r w:rsidRPr="00962055">
        <w:rPr>
          <w:rStyle w:val="Hyperlink"/>
          <w:rFonts w:ascii="Arial" w:hAnsi="Arial" w:cs="Arial"/>
          <w:color w:val="auto"/>
          <w:sz w:val="20"/>
          <w:szCs w:val="20"/>
          <w:u w:val="none"/>
        </w:rPr>
        <w:t>www.kn-eat.org</w:t>
      </w:r>
    </w:hyperlink>
    <w:r>
      <w:rPr>
        <w:rFonts w:ascii="Arial" w:hAnsi="Arial" w:cs="Arial"/>
        <w:sz w:val="20"/>
        <w:szCs w:val="20"/>
      </w:rPr>
      <w:t xml:space="preserve">, July 2019 – Page </w:t>
    </w:r>
    <w:r w:rsidRPr="00F13451">
      <w:rPr>
        <w:rFonts w:ascii="Arial" w:hAnsi="Arial" w:cs="Arial"/>
        <w:sz w:val="20"/>
        <w:szCs w:val="20"/>
      </w:rPr>
      <w:fldChar w:fldCharType="begin"/>
    </w:r>
    <w:r w:rsidRPr="00F13451">
      <w:rPr>
        <w:rFonts w:ascii="Arial" w:hAnsi="Arial" w:cs="Arial"/>
        <w:sz w:val="20"/>
        <w:szCs w:val="20"/>
      </w:rPr>
      <w:instrText xml:space="preserve"> PAGE   \* MERGEFORMAT </w:instrText>
    </w:r>
    <w:r w:rsidRPr="00F13451">
      <w:rPr>
        <w:rFonts w:ascii="Arial" w:hAnsi="Arial" w:cs="Arial"/>
        <w:sz w:val="20"/>
        <w:szCs w:val="20"/>
      </w:rPr>
      <w:fldChar w:fldCharType="separate"/>
    </w:r>
    <w:r w:rsidR="00B42C33">
      <w:rPr>
        <w:rFonts w:ascii="Arial" w:hAnsi="Arial" w:cs="Arial"/>
        <w:noProof/>
        <w:sz w:val="20"/>
        <w:szCs w:val="20"/>
      </w:rPr>
      <w:t>11</w:t>
    </w:r>
    <w:r w:rsidRPr="00F134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A21" w:rsidRDefault="00BC5A21">
      <w:r>
        <w:separator/>
      </w:r>
    </w:p>
    <w:p w:rsidR="00BC5A21" w:rsidRDefault="00BC5A21"/>
    <w:p w:rsidR="00BC5A21" w:rsidRDefault="00BC5A21"/>
  </w:footnote>
  <w:footnote w:type="continuationSeparator" w:id="0">
    <w:p w:rsidR="00BC5A21" w:rsidRDefault="00BC5A21">
      <w:r>
        <w:continuationSeparator/>
      </w:r>
    </w:p>
    <w:p w:rsidR="00BC5A21" w:rsidRDefault="00BC5A21"/>
    <w:p w:rsidR="00BC5A21" w:rsidRDefault="00BC5A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51" w:rsidRPr="006E5CF2" w:rsidRDefault="00E80151" w:rsidP="006E5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51" w:rsidRPr="00997BA7" w:rsidRDefault="00E80151" w:rsidP="00997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55"/>
    <w:multiLevelType w:val="hybridMultilevel"/>
    <w:tmpl w:val="F86CFE98"/>
    <w:lvl w:ilvl="0" w:tplc="904A1310">
      <w:start w:val="1"/>
      <w:numFmt w:val="bullet"/>
      <w:lvlText w:val=""/>
      <w:lvlJc w:val="left"/>
      <w:pPr>
        <w:tabs>
          <w:tab w:val="num" w:pos="720"/>
        </w:tabs>
        <w:ind w:left="720" w:hanging="360"/>
      </w:pPr>
      <w:rPr>
        <w:rFonts w:ascii="Wingdings" w:hAnsi="Wingdings" w:hint="default"/>
      </w:rPr>
    </w:lvl>
    <w:lvl w:ilvl="1" w:tplc="92566274" w:tentative="1">
      <w:start w:val="1"/>
      <w:numFmt w:val="bullet"/>
      <w:lvlText w:val=""/>
      <w:lvlJc w:val="left"/>
      <w:pPr>
        <w:tabs>
          <w:tab w:val="num" w:pos="1440"/>
        </w:tabs>
        <w:ind w:left="1440" w:hanging="360"/>
      </w:pPr>
      <w:rPr>
        <w:rFonts w:ascii="Wingdings" w:hAnsi="Wingdings" w:hint="default"/>
      </w:rPr>
    </w:lvl>
    <w:lvl w:ilvl="2" w:tplc="7B60B1A6" w:tentative="1">
      <w:start w:val="1"/>
      <w:numFmt w:val="bullet"/>
      <w:lvlText w:val=""/>
      <w:lvlJc w:val="left"/>
      <w:pPr>
        <w:tabs>
          <w:tab w:val="num" w:pos="2160"/>
        </w:tabs>
        <w:ind w:left="2160" w:hanging="360"/>
      </w:pPr>
      <w:rPr>
        <w:rFonts w:ascii="Wingdings" w:hAnsi="Wingdings" w:hint="default"/>
      </w:rPr>
    </w:lvl>
    <w:lvl w:ilvl="3" w:tplc="A232E58A" w:tentative="1">
      <w:start w:val="1"/>
      <w:numFmt w:val="bullet"/>
      <w:lvlText w:val=""/>
      <w:lvlJc w:val="left"/>
      <w:pPr>
        <w:tabs>
          <w:tab w:val="num" w:pos="2880"/>
        </w:tabs>
        <w:ind w:left="2880" w:hanging="360"/>
      </w:pPr>
      <w:rPr>
        <w:rFonts w:ascii="Wingdings" w:hAnsi="Wingdings" w:hint="default"/>
      </w:rPr>
    </w:lvl>
    <w:lvl w:ilvl="4" w:tplc="714E3C2A" w:tentative="1">
      <w:start w:val="1"/>
      <w:numFmt w:val="bullet"/>
      <w:lvlText w:val=""/>
      <w:lvlJc w:val="left"/>
      <w:pPr>
        <w:tabs>
          <w:tab w:val="num" w:pos="3600"/>
        </w:tabs>
        <w:ind w:left="3600" w:hanging="360"/>
      </w:pPr>
      <w:rPr>
        <w:rFonts w:ascii="Wingdings" w:hAnsi="Wingdings" w:hint="default"/>
      </w:rPr>
    </w:lvl>
    <w:lvl w:ilvl="5" w:tplc="605AD776" w:tentative="1">
      <w:start w:val="1"/>
      <w:numFmt w:val="bullet"/>
      <w:lvlText w:val=""/>
      <w:lvlJc w:val="left"/>
      <w:pPr>
        <w:tabs>
          <w:tab w:val="num" w:pos="4320"/>
        </w:tabs>
        <w:ind w:left="4320" w:hanging="360"/>
      </w:pPr>
      <w:rPr>
        <w:rFonts w:ascii="Wingdings" w:hAnsi="Wingdings" w:hint="default"/>
      </w:rPr>
    </w:lvl>
    <w:lvl w:ilvl="6" w:tplc="89F0644E" w:tentative="1">
      <w:start w:val="1"/>
      <w:numFmt w:val="bullet"/>
      <w:lvlText w:val=""/>
      <w:lvlJc w:val="left"/>
      <w:pPr>
        <w:tabs>
          <w:tab w:val="num" w:pos="5040"/>
        </w:tabs>
        <w:ind w:left="5040" w:hanging="360"/>
      </w:pPr>
      <w:rPr>
        <w:rFonts w:ascii="Wingdings" w:hAnsi="Wingdings" w:hint="default"/>
      </w:rPr>
    </w:lvl>
    <w:lvl w:ilvl="7" w:tplc="A1AAA8C0" w:tentative="1">
      <w:start w:val="1"/>
      <w:numFmt w:val="bullet"/>
      <w:lvlText w:val=""/>
      <w:lvlJc w:val="left"/>
      <w:pPr>
        <w:tabs>
          <w:tab w:val="num" w:pos="5760"/>
        </w:tabs>
        <w:ind w:left="5760" w:hanging="360"/>
      </w:pPr>
      <w:rPr>
        <w:rFonts w:ascii="Wingdings" w:hAnsi="Wingdings" w:hint="default"/>
      </w:rPr>
    </w:lvl>
    <w:lvl w:ilvl="8" w:tplc="6D50FE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011AC"/>
    <w:multiLevelType w:val="hybridMultilevel"/>
    <w:tmpl w:val="285A79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04022"/>
    <w:multiLevelType w:val="hybridMultilevel"/>
    <w:tmpl w:val="9B62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31F25"/>
    <w:multiLevelType w:val="hybridMultilevel"/>
    <w:tmpl w:val="028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40517"/>
    <w:multiLevelType w:val="hybridMultilevel"/>
    <w:tmpl w:val="D14CCFAC"/>
    <w:lvl w:ilvl="0" w:tplc="07E42CA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0418B"/>
    <w:multiLevelType w:val="hybridMultilevel"/>
    <w:tmpl w:val="4580CFA0"/>
    <w:lvl w:ilvl="0" w:tplc="07E42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30CD7"/>
    <w:multiLevelType w:val="hybridMultilevel"/>
    <w:tmpl w:val="708AF914"/>
    <w:lvl w:ilvl="0" w:tplc="07E42CA6">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6766C9"/>
    <w:multiLevelType w:val="multilevel"/>
    <w:tmpl w:val="A120DF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15743"/>
    <w:multiLevelType w:val="hybridMultilevel"/>
    <w:tmpl w:val="FC88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F12"/>
    <w:multiLevelType w:val="hybridMultilevel"/>
    <w:tmpl w:val="E3B89FAE"/>
    <w:lvl w:ilvl="0" w:tplc="07E42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769F7"/>
    <w:multiLevelType w:val="hybridMultilevel"/>
    <w:tmpl w:val="A83A3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40771"/>
    <w:multiLevelType w:val="hybridMultilevel"/>
    <w:tmpl w:val="30A6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37363"/>
    <w:multiLevelType w:val="multilevel"/>
    <w:tmpl w:val="19F2BA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D09E6"/>
    <w:multiLevelType w:val="multilevel"/>
    <w:tmpl w:val="285A79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709E2"/>
    <w:multiLevelType w:val="hybridMultilevel"/>
    <w:tmpl w:val="A01AAE22"/>
    <w:lvl w:ilvl="0" w:tplc="07E42CA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777AD"/>
    <w:multiLevelType w:val="hybridMultilevel"/>
    <w:tmpl w:val="F05A6ADE"/>
    <w:lvl w:ilvl="0" w:tplc="07E42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710CFD"/>
    <w:multiLevelType w:val="hybridMultilevel"/>
    <w:tmpl w:val="0B74B4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17C96"/>
    <w:multiLevelType w:val="hybridMultilevel"/>
    <w:tmpl w:val="AD3C6838"/>
    <w:lvl w:ilvl="0" w:tplc="07E42CA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681A52"/>
    <w:multiLevelType w:val="hybridMultilevel"/>
    <w:tmpl w:val="A9E65F38"/>
    <w:lvl w:ilvl="0" w:tplc="B5B4607A">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D09F2"/>
    <w:multiLevelType w:val="multilevel"/>
    <w:tmpl w:val="842298E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47F303D8"/>
    <w:multiLevelType w:val="hybridMultilevel"/>
    <w:tmpl w:val="5C2A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44970"/>
    <w:multiLevelType w:val="multilevel"/>
    <w:tmpl w:val="1AB61A4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9F57D04"/>
    <w:multiLevelType w:val="multilevel"/>
    <w:tmpl w:val="1AB61A4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A5144F6"/>
    <w:multiLevelType w:val="hybridMultilevel"/>
    <w:tmpl w:val="A9E65F38"/>
    <w:lvl w:ilvl="0" w:tplc="B5B4607A">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662D8"/>
    <w:multiLevelType w:val="multilevel"/>
    <w:tmpl w:val="0B74B4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87570"/>
    <w:multiLevelType w:val="hybridMultilevel"/>
    <w:tmpl w:val="2864EC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54CCE"/>
    <w:multiLevelType w:val="hybridMultilevel"/>
    <w:tmpl w:val="A120DF30"/>
    <w:lvl w:ilvl="0" w:tplc="A606CB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0455C"/>
    <w:multiLevelType w:val="multilevel"/>
    <w:tmpl w:val="19F2BA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7A0D4D"/>
    <w:multiLevelType w:val="hybridMultilevel"/>
    <w:tmpl w:val="F5D464AE"/>
    <w:lvl w:ilvl="0" w:tplc="07E42CA6">
      <w:start w:val="1"/>
      <w:numFmt w:val="bullet"/>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9" w15:restartNumberingAfterBreak="0">
    <w:nsid w:val="54795CAF"/>
    <w:multiLevelType w:val="hybridMultilevel"/>
    <w:tmpl w:val="6D1E7308"/>
    <w:lvl w:ilvl="0" w:tplc="0082B9D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042C6A"/>
    <w:multiLevelType w:val="hybridMultilevel"/>
    <w:tmpl w:val="3120188E"/>
    <w:lvl w:ilvl="0" w:tplc="07E42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570E1"/>
    <w:multiLevelType w:val="hybridMultilevel"/>
    <w:tmpl w:val="A2C2690A"/>
    <w:lvl w:ilvl="0" w:tplc="07E42CA6">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C061C3D"/>
    <w:multiLevelType w:val="hybridMultilevel"/>
    <w:tmpl w:val="1AB61A4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A3C4007"/>
    <w:multiLevelType w:val="hybridMultilevel"/>
    <w:tmpl w:val="28D26BF0"/>
    <w:lvl w:ilvl="0" w:tplc="07E42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5022B5"/>
    <w:multiLevelType w:val="hybridMultilevel"/>
    <w:tmpl w:val="8A78AF4C"/>
    <w:lvl w:ilvl="0" w:tplc="07E42CA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24635"/>
    <w:multiLevelType w:val="hybridMultilevel"/>
    <w:tmpl w:val="382C763A"/>
    <w:lvl w:ilvl="0" w:tplc="07E42CA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84F33"/>
    <w:multiLevelType w:val="hybridMultilevel"/>
    <w:tmpl w:val="34420E32"/>
    <w:lvl w:ilvl="0" w:tplc="86A87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83B3B"/>
    <w:multiLevelType w:val="hybridMultilevel"/>
    <w:tmpl w:val="19F2BA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0575"/>
    <w:multiLevelType w:val="hybridMultilevel"/>
    <w:tmpl w:val="DF26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81034"/>
    <w:multiLevelType w:val="hybridMultilevel"/>
    <w:tmpl w:val="8F6A45DC"/>
    <w:lvl w:ilvl="0" w:tplc="8912D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A484F"/>
    <w:multiLevelType w:val="hybridMultilevel"/>
    <w:tmpl w:val="980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7"/>
  </w:num>
  <w:num w:numId="4">
    <w:abstractNumId w:val="25"/>
  </w:num>
  <w:num w:numId="5">
    <w:abstractNumId w:val="32"/>
  </w:num>
  <w:num w:numId="6">
    <w:abstractNumId w:val="26"/>
  </w:num>
  <w:num w:numId="7">
    <w:abstractNumId w:val="14"/>
  </w:num>
  <w:num w:numId="8">
    <w:abstractNumId w:val="7"/>
  </w:num>
  <w:num w:numId="9">
    <w:abstractNumId w:val="34"/>
  </w:num>
  <w:num w:numId="10">
    <w:abstractNumId w:val="12"/>
  </w:num>
  <w:num w:numId="11">
    <w:abstractNumId w:val="35"/>
  </w:num>
  <w:num w:numId="12">
    <w:abstractNumId w:val="27"/>
  </w:num>
  <w:num w:numId="13">
    <w:abstractNumId w:val="4"/>
  </w:num>
  <w:num w:numId="14">
    <w:abstractNumId w:val="24"/>
  </w:num>
  <w:num w:numId="15">
    <w:abstractNumId w:val="15"/>
  </w:num>
  <w:num w:numId="16">
    <w:abstractNumId w:val="13"/>
  </w:num>
  <w:num w:numId="17">
    <w:abstractNumId w:val="33"/>
  </w:num>
  <w:num w:numId="18">
    <w:abstractNumId w:val="9"/>
  </w:num>
  <w:num w:numId="19">
    <w:abstractNumId w:val="22"/>
  </w:num>
  <w:num w:numId="20">
    <w:abstractNumId w:val="31"/>
  </w:num>
  <w:num w:numId="21">
    <w:abstractNumId w:val="21"/>
  </w:num>
  <w:num w:numId="22">
    <w:abstractNumId w:val="6"/>
  </w:num>
  <w:num w:numId="23">
    <w:abstractNumId w:val="17"/>
  </w:num>
  <w:num w:numId="24">
    <w:abstractNumId w:val="30"/>
  </w:num>
  <w:num w:numId="25">
    <w:abstractNumId w:val="5"/>
  </w:num>
  <w:num w:numId="26">
    <w:abstractNumId w:val="28"/>
  </w:num>
  <w:num w:numId="27">
    <w:abstractNumId w:val="29"/>
  </w:num>
  <w:num w:numId="28">
    <w:abstractNumId w:val="0"/>
  </w:num>
  <w:num w:numId="29">
    <w:abstractNumId w:val="36"/>
  </w:num>
  <w:num w:numId="30">
    <w:abstractNumId w:val="11"/>
  </w:num>
  <w:num w:numId="31">
    <w:abstractNumId w:val="2"/>
  </w:num>
  <w:num w:numId="32">
    <w:abstractNumId w:val="10"/>
  </w:num>
  <w:num w:numId="33">
    <w:abstractNumId w:val="8"/>
  </w:num>
  <w:num w:numId="34">
    <w:abstractNumId w:val="20"/>
  </w:num>
  <w:num w:numId="35">
    <w:abstractNumId w:val="3"/>
  </w:num>
  <w:num w:numId="36">
    <w:abstractNumId w:val="18"/>
  </w:num>
  <w:num w:numId="37">
    <w:abstractNumId w:val="23"/>
  </w:num>
  <w:num w:numId="38">
    <w:abstractNumId w:val="38"/>
  </w:num>
  <w:num w:numId="39">
    <w:abstractNumId w:val="40"/>
  </w:num>
  <w:num w:numId="40">
    <w:abstractNumId w:val="19"/>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03"/>
    <w:rsid w:val="000006A7"/>
    <w:rsid w:val="00003E38"/>
    <w:rsid w:val="00005312"/>
    <w:rsid w:val="00010121"/>
    <w:rsid w:val="000114D4"/>
    <w:rsid w:val="00012233"/>
    <w:rsid w:val="00016BE9"/>
    <w:rsid w:val="00016DA6"/>
    <w:rsid w:val="00020B21"/>
    <w:rsid w:val="00020B43"/>
    <w:rsid w:val="00021564"/>
    <w:rsid w:val="00024A1F"/>
    <w:rsid w:val="0002542C"/>
    <w:rsid w:val="000256A4"/>
    <w:rsid w:val="00031912"/>
    <w:rsid w:val="00032941"/>
    <w:rsid w:val="00045879"/>
    <w:rsid w:val="00050B7D"/>
    <w:rsid w:val="00050EFE"/>
    <w:rsid w:val="00053495"/>
    <w:rsid w:val="0006365C"/>
    <w:rsid w:val="000663CD"/>
    <w:rsid w:val="0006653A"/>
    <w:rsid w:val="00072422"/>
    <w:rsid w:val="00077005"/>
    <w:rsid w:val="00087F0E"/>
    <w:rsid w:val="000941BF"/>
    <w:rsid w:val="0009656E"/>
    <w:rsid w:val="000A0F60"/>
    <w:rsid w:val="000A1246"/>
    <w:rsid w:val="000A1726"/>
    <w:rsid w:val="000A3266"/>
    <w:rsid w:val="000A4078"/>
    <w:rsid w:val="000A7F82"/>
    <w:rsid w:val="000B4427"/>
    <w:rsid w:val="000B5B15"/>
    <w:rsid w:val="000B7BC9"/>
    <w:rsid w:val="000C038F"/>
    <w:rsid w:val="000C302C"/>
    <w:rsid w:val="000C30BE"/>
    <w:rsid w:val="000D1722"/>
    <w:rsid w:val="000D1D6E"/>
    <w:rsid w:val="000D2451"/>
    <w:rsid w:val="000D3D39"/>
    <w:rsid w:val="000D3F54"/>
    <w:rsid w:val="000E0E2B"/>
    <w:rsid w:val="000E339E"/>
    <w:rsid w:val="000E66AA"/>
    <w:rsid w:val="000E69C8"/>
    <w:rsid w:val="000E72E2"/>
    <w:rsid w:val="000F1042"/>
    <w:rsid w:val="000F55ED"/>
    <w:rsid w:val="000F7A14"/>
    <w:rsid w:val="0010208C"/>
    <w:rsid w:val="00102A0A"/>
    <w:rsid w:val="00103073"/>
    <w:rsid w:val="0010395E"/>
    <w:rsid w:val="001111A0"/>
    <w:rsid w:val="00111F72"/>
    <w:rsid w:val="00115840"/>
    <w:rsid w:val="00117826"/>
    <w:rsid w:val="00131937"/>
    <w:rsid w:val="00134080"/>
    <w:rsid w:val="0013708C"/>
    <w:rsid w:val="0013712F"/>
    <w:rsid w:val="00137CA5"/>
    <w:rsid w:val="00143179"/>
    <w:rsid w:val="0014519A"/>
    <w:rsid w:val="00146A2E"/>
    <w:rsid w:val="00147858"/>
    <w:rsid w:val="00147BE0"/>
    <w:rsid w:val="00152B7B"/>
    <w:rsid w:val="0015767F"/>
    <w:rsid w:val="00160252"/>
    <w:rsid w:val="00162975"/>
    <w:rsid w:val="001639F8"/>
    <w:rsid w:val="00164723"/>
    <w:rsid w:val="00166693"/>
    <w:rsid w:val="00171B10"/>
    <w:rsid w:val="001732AB"/>
    <w:rsid w:val="001801C0"/>
    <w:rsid w:val="00184A25"/>
    <w:rsid w:val="001867BA"/>
    <w:rsid w:val="00186E34"/>
    <w:rsid w:val="00197F3D"/>
    <w:rsid w:val="001A0192"/>
    <w:rsid w:val="001A1832"/>
    <w:rsid w:val="001A44EF"/>
    <w:rsid w:val="001B0974"/>
    <w:rsid w:val="001B26F0"/>
    <w:rsid w:val="001B4064"/>
    <w:rsid w:val="001B5A11"/>
    <w:rsid w:val="001C1120"/>
    <w:rsid w:val="001C22D0"/>
    <w:rsid w:val="001C38DA"/>
    <w:rsid w:val="001C45D2"/>
    <w:rsid w:val="001C5599"/>
    <w:rsid w:val="001C5C60"/>
    <w:rsid w:val="001D15E4"/>
    <w:rsid w:val="001D1753"/>
    <w:rsid w:val="001D185A"/>
    <w:rsid w:val="001D37EC"/>
    <w:rsid w:val="001D7903"/>
    <w:rsid w:val="001D7B41"/>
    <w:rsid w:val="001E12CD"/>
    <w:rsid w:val="001E248D"/>
    <w:rsid w:val="001F2DEC"/>
    <w:rsid w:val="001F34D8"/>
    <w:rsid w:val="001F3C01"/>
    <w:rsid w:val="001F5FE3"/>
    <w:rsid w:val="002006A8"/>
    <w:rsid w:val="00202222"/>
    <w:rsid w:val="002045A6"/>
    <w:rsid w:val="00204EAE"/>
    <w:rsid w:val="002078EE"/>
    <w:rsid w:val="00210F49"/>
    <w:rsid w:val="00212243"/>
    <w:rsid w:val="00212B56"/>
    <w:rsid w:val="00213105"/>
    <w:rsid w:val="002170A0"/>
    <w:rsid w:val="00233857"/>
    <w:rsid w:val="002361F4"/>
    <w:rsid w:val="00241512"/>
    <w:rsid w:val="0024212E"/>
    <w:rsid w:val="002424FD"/>
    <w:rsid w:val="002459D1"/>
    <w:rsid w:val="00247DB6"/>
    <w:rsid w:val="00250D1C"/>
    <w:rsid w:val="00260411"/>
    <w:rsid w:val="00260ABD"/>
    <w:rsid w:val="0026109B"/>
    <w:rsid w:val="0026395C"/>
    <w:rsid w:val="00264F18"/>
    <w:rsid w:val="00272164"/>
    <w:rsid w:val="0027283B"/>
    <w:rsid w:val="00273238"/>
    <w:rsid w:val="00276CF0"/>
    <w:rsid w:val="00277F91"/>
    <w:rsid w:val="0028322A"/>
    <w:rsid w:val="00287EE2"/>
    <w:rsid w:val="00293761"/>
    <w:rsid w:val="002948CF"/>
    <w:rsid w:val="0029692D"/>
    <w:rsid w:val="002A00AC"/>
    <w:rsid w:val="002A02F4"/>
    <w:rsid w:val="002A2C32"/>
    <w:rsid w:val="002A363C"/>
    <w:rsid w:val="002B1CC1"/>
    <w:rsid w:val="002B1FAC"/>
    <w:rsid w:val="002B2160"/>
    <w:rsid w:val="002B4686"/>
    <w:rsid w:val="002B5BC1"/>
    <w:rsid w:val="002B5F9B"/>
    <w:rsid w:val="002B6909"/>
    <w:rsid w:val="002C187F"/>
    <w:rsid w:val="002C5974"/>
    <w:rsid w:val="002C640B"/>
    <w:rsid w:val="002C6816"/>
    <w:rsid w:val="002D274D"/>
    <w:rsid w:val="002D5FEA"/>
    <w:rsid w:val="002D639A"/>
    <w:rsid w:val="002D63C1"/>
    <w:rsid w:val="002D6E3A"/>
    <w:rsid w:val="002D7D49"/>
    <w:rsid w:val="002E0441"/>
    <w:rsid w:val="002E4445"/>
    <w:rsid w:val="002F0C6C"/>
    <w:rsid w:val="002F12A5"/>
    <w:rsid w:val="002F6E02"/>
    <w:rsid w:val="002F751F"/>
    <w:rsid w:val="00300483"/>
    <w:rsid w:val="00302FE6"/>
    <w:rsid w:val="00303C68"/>
    <w:rsid w:val="00305245"/>
    <w:rsid w:val="00311B2F"/>
    <w:rsid w:val="00315A8F"/>
    <w:rsid w:val="00330962"/>
    <w:rsid w:val="0033274A"/>
    <w:rsid w:val="003367A3"/>
    <w:rsid w:val="003374D4"/>
    <w:rsid w:val="003378B7"/>
    <w:rsid w:val="00344190"/>
    <w:rsid w:val="003475D9"/>
    <w:rsid w:val="0035044D"/>
    <w:rsid w:val="00353CC7"/>
    <w:rsid w:val="003567CD"/>
    <w:rsid w:val="0035687E"/>
    <w:rsid w:val="00361072"/>
    <w:rsid w:val="00362776"/>
    <w:rsid w:val="00371B54"/>
    <w:rsid w:val="00375ABC"/>
    <w:rsid w:val="00380B8C"/>
    <w:rsid w:val="00381E5E"/>
    <w:rsid w:val="0038261A"/>
    <w:rsid w:val="00382B83"/>
    <w:rsid w:val="00383BE2"/>
    <w:rsid w:val="003848DC"/>
    <w:rsid w:val="00387DF2"/>
    <w:rsid w:val="003900D3"/>
    <w:rsid w:val="003913EE"/>
    <w:rsid w:val="00392F6E"/>
    <w:rsid w:val="00396321"/>
    <w:rsid w:val="00397871"/>
    <w:rsid w:val="003A31F1"/>
    <w:rsid w:val="003A4F50"/>
    <w:rsid w:val="003A7C10"/>
    <w:rsid w:val="003A7D0A"/>
    <w:rsid w:val="003B37F9"/>
    <w:rsid w:val="003B3F90"/>
    <w:rsid w:val="003B53B7"/>
    <w:rsid w:val="003B6246"/>
    <w:rsid w:val="003C365D"/>
    <w:rsid w:val="003C530C"/>
    <w:rsid w:val="003D02B9"/>
    <w:rsid w:val="003D6F2E"/>
    <w:rsid w:val="003D7369"/>
    <w:rsid w:val="003D7FAD"/>
    <w:rsid w:val="003E2455"/>
    <w:rsid w:val="003E2C37"/>
    <w:rsid w:val="003E5634"/>
    <w:rsid w:val="003F12BC"/>
    <w:rsid w:val="00400AED"/>
    <w:rsid w:val="00401B0B"/>
    <w:rsid w:val="00405281"/>
    <w:rsid w:val="00412184"/>
    <w:rsid w:val="00413983"/>
    <w:rsid w:val="004165CF"/>
    <w:rsid w:val="00422120"/>
    <w:rsid w:val="00423B5C"/>
    <w:rsid w:val="00425A9F"/>
    <w:rsid w:val="004313E0"/>
    <w:rsid w:val="00431545"/>
    <w:rsid w:val="00432839"/>
    <w:rsid w:val="004341C4"/>
    <w:rsid w:val="00434A50"/>
    <w:rsid w:val="004503FA"/>
    <w:rsid w:val="004536D9"/>
    <w:rsid w:val="0045776D"/>
    <w:rsid w:val="00460089"/>
    <w:rsid w:val="004626C4"/>
    <w:rsid w:val="00462BB4"/>
    <w:rsid w:val="004651E5"/>
    <w:rsid w:val="00466304"/>
    <w:rsid w:val="00470038"/>
    <w:rsid w:val="0047072A"/>
    <w:rsid w:val="00482FE7"/>
    <w:rsid w:val="00486C04"/>
    <w:rsid w:val="004870A7"/>
    <w:rsid w:val="004930C0"/>
    <w:rsid w:val="00493319"/>
    <w:rsid w:val="004A093C"/>
    <w:rsid w:val="004A4A00"/>
    <w:rsid w:val="004A4EE9"/>
    <w:rsid w:val="004A4FEF"/>
    <w:rsid w:val="004B091D"/>
    <w:rsid w:val="004B1762"/>
    <w:rsid w:val="004B5386"/>
    <w:rsid w:val="004B5BEB"/>
    <w:rsid w:val="004C12E6"/>
    <w:rsid w:val="004C3DA8"/>
    <w:rsid w:val="004C4D4C"/>
    <w:rsid w:val="004C68DD"/>
    <w:rsid w:val="004D65A6"/>
    <w:rsid w:val="004D6F40"/>
    <w:rsid w:val="004E534D"/>
    <w:rsid w:val="004E6D12"/>
    <w:rsid w:val="004F18E9"/>
    <w:rsid w:val="004F312E"/>
    <w:rsid w:val="004F4745"/>
    <w:rsid w:val="005034C9"/>
    <w:rsid w:val="00504DA7"/>
    <w:rsid w:val="00513C8C"/>
    <w:rsid w:val="0051526B"/>
    <w:rsid w:val="00517248"/>
    <w:rsid w:val="0051770D"/>
    <w:rsid w:val="00520831"/>
    <w:rsid w:val="00520916"/>
    <w:rsid w:val="00521ED6"/>
    <w:rsid w:val="00522041"/>
    <w:rsid w:val="00524BA3"/>
    <w:rsid w:val="0052623A"/>
    <w:rsid w:val="00530623"/>
    <w:rsid w:val="005331F8"/>
    <w:rsid w:val="005336C8"/>
    <w:rsid w:val="00533EEF"/>
    <w:rsid w:val="00535740"/>
    <w:rsid w:val="00536BEC"/>
    <w:rsid w:val="00537B4C"/>
    <w:rsid w:val="00542945"/>
    <w:rsid w:val="005462DA"/>
    <w:rsid w:val="00550C49"/>
    <w:rsid w:val="00553885"/>
    <w:rsid w:val="0055670E"/>
    <w:rsid w:val="0055780B"/>
    <w:rsid w:val="00557BB7"/>
    <w:rsid w:val="00560815"/>
    <w:rsid w:val="00561B79"/>
    <w:rsid w:val="00562E04"/>
    <w:rsid w:val="005631B8"/>
    <w:rsid w:val="005645C7"/>
    <w:rsid w:val="00565FF8"/>
    <w:rsid w:val="00566CB0"/>
    <w:rsid w:val="00567641"/>
    <w:rsid w:val="005775FB"/>
    <w:rsid w:val="0058230C"/>
    <w:rsid w:val="00584DC3"/>
    <w:rsid w:val="00585680"/>
    <w:rsid w:val="005874BE"/>
    <w:rsid w:val="005879D4"/>
    <w:rsid w:val="00592CC4"/>
    <w:rsid w:val="00593668"/>
    <w:rsid w:val="005943A9"/>
    <w:rsid w:val="00594DE8"/>
    <w:rsid w:val="0059557F"/>
    <w:rsid w:val="0059619B"/>
    <w:rsid w:val="005A055E"/>
    <w:rsid w:val="005A1D2E"/>
    <w:rsid w:val="005B2A8E"/>
    <w:rsid w:val="005B329C"/>
    <w:rsid w:val="005B36F4"/>
    <w:rsid w:val="005B5A09"/>
    <w:rsid w:val="005B7687"/>
    <w:rsid w:val="005B7E35"/>
    <w:rsid w:val="005C1562"/>
    <w:rsid w:val="005C29E1"/>
    <w:rsid w:val="005D0D4C"/>
    <w:rsid w:val="005D5EAD"/>
    <w:rsid w:val="005D7A44"/>
    <w:rsid w:val="005E290B"/>
    <w:rsid w:val="005E2FC4"/>
    <w:rsid w:val="005E306C"/>
    <w:rsid w:val="005E5976"/>
    <w:rsid w:val="005E78E8"/>
    <w:rsid w:val="005F23C4"/>
    <w:rsid w:val="005F37B8"/>
    <w:rsid w:val="005F47B9"/>
    <w:rsid w:val="005F677C"/>
    <w:rsid w:val="006004AB"/>
    <w:rsid w:val="006011C9"/>
    <w:rsid w:val="006024BC"/>
    <w:rsid w:val="0060499C"/>
    <w:rsid w:val="006049F9"/>
    <w:rsid w:val="00610447"/>
    <w:rsid w:val="00615F87"/>
    <w:rsid w:val="00621FEA"/>
    <w:rsid w:val="0062201A"/>
    <w:rsid w:val="00622A51"/>
    <w:rsid w:val="00630844"/>
    <w:rsid w:val="00632C64"/>
    <w:rsid w:val="00637451"/>
    <w:rsid w:val="006506B4"/>
    <w:rsid w:val="0065279C"/>
    <w:rsid w:val="00655E57"/>
    <w:rsid w:val="00656AA8"/>
    <w:rsid w:val="006603CF"/>
    <w:rsid w:val="0067074D"/>
    <w:rsid w:val="00673ABE"/>
    <w:rsid w:val="00676703"/>
    <w:rsid w:val="00683BA9"/>
    <w:rsid w:val="00690738"/>
    <w:rsid w:val="00690F70"/>
    <w:rsid w:val="006927D7"/>
    <w:rsid w:val="00693357"/>
    <w:rsid w:val="00693968"/>
    <w:rsid w:val="0069485A"/>
    <w:rsid w:val="00694C45"/>
    <w:rsid w:val="00697BDE"/>
    <w:rsid w:val="00697F9A"/>
    <w:rsid w:val="006A0F99"/>
    <w:rsid w:val="006A2423"/>
    <w:rsid w:val="006B00AE"/>
    <w:rsid w:val="006C262B"/>
    <w:rsid w:val="006C430C"/>
    <w:rsid w:val="006D08AF"/>
    <w:rsid w:val="006D281B"/>
    <w:rsid w:val="006D69A0"/>
    <w:rsid w:val="006D6C32"/>
    <w:rsid w:val="006D74FA"/>
    <w:rsid w:val="006D75B8"/>
    <w:rsid w:val="006E5CF2"/>
    <w:rsid w:val="006E6681"/>
    <w:rsid w:val="006F13E5"/>
    <w:rsid w:val="006F253C"/>
    <w:rsid w:val="0070077E"/>
    <w:rsid w:val="00701B82"/>
    <w:rsid w:val="00702848"/>
    <w:rsid w:val="00702FFC"/>
    <w:rsid w:val="00704C4A"/>
    <w:rsid w:val="00707FAC"/>
    <w:rsid w:val="007112FB"/>
    <w:rsid w:val="00713703"/>
    <w:rsid w:val="00716645"/>
    <w:rsid w:val="00721E31"/>
    <w:rsid w:val="00722204"/>
    <w:rsid w:val="00731CEB"/>
    <w:rsid w:val="007342E1"/>
    <w:rsid w:val="00736613"/>
    <w:rsid w:val="00742AEB"/>
    <w:rsid w:val="00743043"/>
    <w:rsid w:val="007453C1"/>
    <w:rsid w:val="007471E7"/>
    <w:rsid w:val="00747D75"/>
    <w:rsid w:val="00755B27"/>
    <w:rsid w:val="00766ED5"/>
    <w:rsid w:val="007713DF"/>
    <w:rsid w:val="007729B6"/>
    <w:rsid w:val="00773200"/>
    <w:rsid w:val="00777E14"/>
    <w:rsid w:val="00783215"/>
    <w:rsid w:val="00784730"/>
    <w:rsid w:val="00786D3C"/>
    <w:rsid w:val="0079186F"/>
    <w:rsid w:val="007924D1"/>
    <w:rsid w:val="00794B1D"/>
    <w:rsid w:val="007A1DA2"/>
    <w:rsid w:val="007A37A8"/>
    <w:rsid w:val="007A638B"/>
    <w:rsid w:val="007A69EF"/>
    <w:rsid w:val="007B0762"/>
    <w:rsid w:val="007B1CE6"/>
    <w:rsid w:val="007B237A"/>
    <w:rsid w:val="007B3770"/>
    <w:rsid w:val="007B46FA"/>
    <w:rsid w:val="007B54E4"/>
    <w:rsid w:val="007B7E82"/>
    <w:rsid w:val="007C0F89"/>
    <w:rsid w:val="007C13B3"/>
    <w:rsid w:val="007C33F5"/>
    <w:rsid w:val="007C72E2"/>
    <w:rsid w:val="007C7556"/>
    <w:rsid w:val="007D0FEB"/>
    <w:rsid w:val="007D2772"/>
    <w:rsid w:val="007D52E5"/>
    <w:rsid w:val="007D679E"/>
    <w:rsid w:val="007D71BF"/>
    <w:rsid w:val="007E0D29"/>
    <w:rsid w:val="007E5AA8"/>
    <w:rsid w:val="007E619D"/>
    <w:rsid w:val="007F3393"/>
    <w:rsid w:val="007F5930"/>
    <w:rsid w:val="007F7EC0"/>
    <w:rsid w:val="00804375"/>
    <w:rsid w:val="00804F1B"/>
    <w:rsid w:val="00807686"/>
    <w:rsid w:val="00816D75"/>
    <w:rsid w:val="0082058C"/>
    <w:rsid w:val="00820FEC"/>
    <w:rsid w:val="0082491B"/>
    <w:rsid w:val="00824F0B"/>
    <w:rsid w:val="0083034F"/>
    <w:rsid w:val="00832AE4"/>
    <w:rsid w:val="008332E4"/>
    <w:rsid w:val="00833799"/>
    <w:rsid w:val="008400B4"/>
    <w:rsid w:val="008458D9"/>
    <w:rsid w:val="0084640A"/>
    <w:rsid w:val="0084712B"/>
    <w:rsid w:val="00850832"/>
    <w:rsid w:val="008537E0"/>
    <w:rsid w:val="00854B52"/>
    <w:rsid w:val="008645CF"/>
    <w:rsid w:val="00865494"/>
    <w:rsid w:val="00866FD4"/>
    <w:rsid w:val="00870C21"/>
    <w:rsid w:val="0087134B"/>
    <w:rsid w:val="0087200F"/>
    <w:rsid w:val="00874076"/>
    <w:rsid w:val="00875F7A"/>
    <w:rsid w:val="00880FBC"/>
    <w:rsid w:val="008816F5"/>
    <w:rsid w:val="0088203A"/>
    <w:rsid w:val="00882648"/>
    <w:rsid w:val="00882ACF"/>
    <w:rsid w:val="00891875"/>
    <w:rsid w:val="0089777E"/>
    <w:rsid w:val="008A48D5"/>
    <w:rsid w:val="008A5C85"/>
    <w:rsid w:val="008A6EA8"/>
    <w:rsid w:val="008A7099"/>
    <w:rsid w:val="008B21DC"/>
    <w:rsid w:val="008B2C6B"/>
    <w:rsid w:val="008B76B4"/>
    <w:rsid w:val="008D436D"/>
    <w:rsid w:val="008D50E1"/>
    <w:rsid w:val="008E0BEB"/>
    <w:rsid w:val="008E25A1"/>
    <w:rsid w:val="008E38B7"/>
    <w:rsid w:val="008F0374"/>
    <w:rsid w:val="008F4206"/>
    <w:rsid w:val="008F4A05"/>
    <w:rsid w:val="008F657A"/>
    <w:rsid w:val="008F722D"/>
    <w:rsid w:val="00903390"/>
    <w:rsid w:val="0090509D"/>
    <w:rsid w:val="00911530"/>
    <w:rsid w:val="00911755"/>
    <w:rsid w:val="00915B63"/>
    <w:rsid w:val="009174A6"/>
    <w:rsid w:val="00923FF8"/>
    <w:rsid w:val="009251B8"/>
    <w:rsid w:val="00925A12"/>
    <w:rsid w:val="00925CBB"/>
    <w:rsid w:val="009300EC"/>
    <w:rsid w:val="00932228"/>
    <w:rsid w:val="00932A4A"/>
    <w:rsid w:val="00933DF4"/>
    <w:rsid w:val="00934F61"/>
    <w:rsid w:val="00935AA1"/>
    <w:rsid w:val="00935F36"/>
    <w:rsid w:val="009412BD"/>
    <w:rsid w:val="00943ADF"/>
    <w:rsid w:val="009445CF"/>
    <w:rsid w:val="009502AE"/>
    <w:rsid w:val="00954510"/>
    <w:rsid w:val="009550DD"/>
    <w:rsid w:val="00962055"/>
    <w:rsid w:val="009633D3"/>
    <w:rsid w:val="009658D5"/>
    <w:rsid w:val="009718DC"/>
    <w:rsid w:val="00973169"/>
    <w:rsid w:val="00975E43"/>
    <w:rsid w:val="00975E9B"/>
    <w:rsid w:val="0097678F"/>
    <w:rsid w:val="00977046"/>
    <w:rsid w:val="00977D9B"/>
    <w:rsid w:val="00982EA7"/>
    <w:rsid w:val="00986FF5"/>
    <w:rsid w:val="00991AE1"/>
    <w:rsid w:val="00991CFC"/>
    <w:rsid w:val="00993852"/>
    <w:rsid w:val="009938FE"/>
    <w:rsid w:val="009948C3"/>
    <w:rsid w:val="00997BA7"/>
    <w:rsid w:val="009A1916"/>
    <w:rsid w:val="009A1F66"/>
    <w:rsid w:val="009A34C9"/>
    <w:rsid w:val="009A5B7F"/>
    <w:rsid w:val="009B158A"/>
    <w:rsid w:val="009B1A86"/>
    <w:rsid w:val="009B1D5C"/>
    <w:rsid w:val="009B416B"/>
    <w:rsid w:val="009C3477"/>
    <w:rsid w:val="009C469A"/>
    <w:rsid w:val="009C67F2"/>
    <w:rsid w:val="009C7271"/>
    <w:rsid w:val="009D016C"/>
    <w:rsid w:val="009D01C4"/>
    <w:rsid w:val="009D1633"/>
    <w:rsid w:val="009D2041"/>
    <w:rsid w:val="009D4585"/>
    <w:rsid w:val="009D55D1"/>
    <w:rsid w:val="009D5B18"/>
    <w:rsid w:val="009D6789"/>
    <w:rsid w:val="009D76E6"/>
    <w:rsid w:val="009F1321"/>
    <w:rsid w:val="009F1442"/>
    <w:rsid w:val="009F189F"/>
    <w:rsid w:val="009F4A5B"/>
    <w:rsid w:val="009F66D1"/>
    <w:rsid w:val="009F7D29"/>
    <w:rsid w:val="00A00200"/>
    <w:rsid w:val="00A01A4B"/>
    <w:rsid w:val="00A06BA9"/>
    <w:rsid w:val="00A11653"/>
    <w:rsid w:val="00A1258D"/>
    <w:rsid w:val="00A2130A"/>
    <w:rsid w:val="00A22DD9"/>
    <w:rsid w:val="00A235B6"/>
    <w:rsid w:val="00A3111F"/>
    <w:rsid w:val="00A33508"/>
    <w:rsid w:val="00A348DF"/>
    <w:rsid w:val="00A35195"/>
    <w:rsid w:val="00A36C61"/>
    <w:rsid w:val="00A4261B"/>
    <w:rsid w:val="00A445C1"/>
    <w:rsid w:val="00A46426"/>
    <w:rsid w:val="00A53BE8"/>
    <w:rsid w:val="00A54E0A"/>
    <w:rsid w:val="00A570C5"/>
    <w:rsid w:val="00A60133"/>
    <w:rsid w:val="00A63F39"/>
    <w:rsid w:val="00A71504"/>
    <w:rsid w:val="00A73050"/>
    <w:rsid w:val="00A74A5A"/>
    <w:rsid w:val="00A76A4D"/>
    <w:rsid w:val="00A77E2F"/>
    <w:rsid w:val="00A84807"/>
    <w:rsid w:val="00A86A29"/>
    <w:rsid w:val="00A952C7"/>
    <w:rsid w:val="00A95634"/>
    <w:rsid w:val="00A96403"/>
    <w:rsid w:val="00AA022E"/>
    <w:rsid w:val="00AA537B"/>
    <w:rsid w:val="00AA695C"/>
    <w:rsid w:val="00AA6DDC"/>
    <w:rsid w:val="00AB110E"/>
    <w:rsid w:val="00AB3FD6"/>
    <w:rsid w:val="00AB671A"/>
    <w:rsid w:val="00AC1055"/>
    <w:rsid w:val="00AC3107"/>
    <w:rsid w:val="00AC67D6"/>
    <w:rsid w:val="00AD2569"/>
    <w:rsid w:val="00AD4F61"/>
    <w:rsid w:val="00AE039F"/>
    <w:rsid w:val="00AE1D58"/>
    <w:rsid w:val="00AE6E0F"/>
    <w:rsid w:val="00AF539D"/>
    <w:rsid w:val="00AF5540"/>
    <w:rsid w:val="00AF7E9C"/>
    <w:rsid w:val="00B003BE"/>
    <w:rsid w:val="00B00939"/>
    <w:rsid w:val="00B011F1"/>
    <w:rsid w:val="00B01526"/>
    <w:rsid w:val="00B01E43"/>
    <w:rsid w:val="00B06E1B"/>
    <w:rsid w:val="00B073C3"/>
    <w:rsid w:val="00B07547"/>
    <w:rsid w:val="00B1201D"/>
    <w:rsid w:val="00B13B20"/>
    <w:rsid w:val="00B17B1A"/>
    <w:rsid w:val="00B17BB1"/>
    <w:rsid w:val="00B21313"/>
    <w:rsid w:val="00B21B67"/>
    <w:rsid w:val="00B21D26"/>
    <w:rsid w:val="00B22B60"/>
    <w:rsid w:val="00B25B16"/>
    <w:rsid w:val="00B26367"/>
    <w:rsid w:val="00B30586"/>
    <w:rsid w:val="00B31EDB"/>
    <w:rsid w:val="00B3370B"/>
    <w:rsid w:val="00B4105B"/>
    <w:rsid w:val="00B41691"/>
    <w:rsid w:val="00B42C33"/>
    <w:rsid w:val="00B4497F"/>
    <w:rsid w:val="00B462F7"/>
    <w:rsid w:val="00B466C8"/>
    <w:rsid w:val="00B4727C"/>
    <w:rsid w:val="00B472E4"/>
    <w:rsid w:val="00B519A9"/>
    <w:rsid w:val="00B52414"/>
    <w:rsid w:val="00B555BB"/>
    <w:rsid w:val="00B55A78"/>
    <w:rsid w:val="00B55F50"/>
    <w:rsid w:val="00B60B62"/>
    <w:rsid w:val="00B60F68"/>
    <w:rsid w:val="00B6196F"/>
    <w:rsid w:val="00B61E13"/>
    <w:rsid w:val="00B6305C"/>
    <w:rsid w:val="00B63A24"/>
    <w:rsid w:val="00B652C5"/>
    <w:rsid w:val="00B656B3"/>
    <w:rsid w:val="00B659B6"/>
    <w:rsid w:val="00B66927"/>
    <w:rsid w:val="00B700F8"/>
    <w:rsid w:val="00B70FDA"/>
    <w:rsid w:val="00B734EA"/>
    <w:rsid w:val="00B73A3B"/>
    <w:rsid w:val="00B7796C"/>
    <w:rsid w:val="00B77DE8"/>
    <w:rsid w:val="00B82FBD"/>
    <w:rsid w:val="00B86029"/>
    <w:rsid w:val="00B86879"/>
    <w:rsid w:val="00B86F2B"/>
    <w:rsid w:val="00B91F6E"/>
    <w:rsid w:val="00B92340"/>
    <w:rsid w:val="00B92394"/>
    <w:rsid w:val="00B92ACB"/>
    <w:rsid w:val="00B92E6A"/>
    <w:rsid w:val="00B93216"/>
    <w:rsid w:val="00B95DDE"/>
    <w:rsid w:val="00BA102F"/>
    <w:rsid w:val="00BA415C"/>
    <w:rsid w:val="00BA7ED0"/>
    <w:rsid w:val="00BA7F6B"/>
    <w:rsid w:val="00BB191D"/>
    <w:rsid w:val="00BB7357"/>
    <w:rsid w:val="00BC40D0"/>
    <w:rsid w:val="00BC5A21"/>
    <w:rsid w:val="00BC7D62"/>
    <w:rsid w:val="00BD3A0F"/>
    <w:rsid w:val="00BD3A2F"/>
    <w:rsid w:val="00BE17FE"/>
    <w:rsid w:val="00BE57E1"/>
    <w:rsid w:val="00BE6D02"/>
    <w:rsid w:val="00BF0458"/>
    <w:rsid w:val="00BF1478"/>
    <w:rsid w:val="00BF6480"/>
    <w:rsid w:val="00C00984"/>
    <w:rsid w:val="00C009E1"/>
    <w:rsid w:val="00C0199D"/>
    <w:rsid w:val="00C136BC"/>
    <w:rsid w:val="00C15AA6"/>
    <w:rsid w:val="00C20D73"/>
    <w:rsid w:val="00C2197F"/>
    <w:rsid w:val="00C2547D"/>
    <w:rsid w:val="00C26577"/>
    <w:rsid w:val="00C26E01"/>
    <w:rsid w:val="00C27E3D"/>
    <w:rsid w:val="00C31300"/>
    <w:rsid w:val="00C473AC"/>
    <w:rsid w:val="00C47C1E"/>
    <w:rsid w:val="00C5027C"/>
    <w:rsid w:val="00C551C7"/>
    <w:rsid w:val="00C62B3F"/>
    <w:rsid w:val="00C6593B"/>
    <w:rsid w:val="00C65DDC"/>
    <w:rsid w:val="00C70A57"/>
    <w:rsid w:val="00C70FB1"/>
    <w:rsid w:val="00C728E3"/>
    <w:rsid w:val="00C73AF6"/>
    <w:rsid w:val="00C75B11"/>
    <w:rsid w:val="00C8202A"/>
    <w:rsid w:val="00C83220"/>
    <w:rsid w:val="00C8396B"/>
    <w:rsid w:val="00C87EB3"/>
    <w:rsid w:val="00C904C4"/>
    <w:rsid w:val="00C90C16"/>
    <w:rsid w:val="00C9547E"/>
    <w:rsid w:val="00C95A5B"/>
    <w:rsid w:val="00C97804"/>
    <w:rsid w:val="00C97902"/>
    <w:rsid w:val="00CA157D"/>
    <w:rsid w:val="00CA541B"/>
    <w:rsid w:val="00CA547E"/>
    <w:rsid w:val="00CA69F6"/>
    <w:rsid w:val="00CA7893"/>
    <w:rsid w:val="00CB3688"/>
    <w:rsid w:val="00CB4970"/>
    <w:rsid w:val="00CC2A57"/>
    <w:rsid w:val="00CC46C6"/>
    <w:rsid w:val="00CC64B7"/>
    <w:rsid w:val="00CC697E"/>
    <w:rsid w:val="00CC6C59"/>
    <w:rsid w:val="00CD174F"/>
    <w:rsid w:val="00CD22A1"/>
    <w:rsid w:val="00CD2B8F"/>
    <w:rsid w:val="00CD3CBB"/>
    <w:rsid w:val="00CD6062"/>
    <w:rsid w:val="00CD7A1A"/>
    <w:rsid w:val="00CD7B4D"/>
    <w:rsid w:val="00CE1450"/>
    <w:rsid w:val="00CE16A3"/>
    <w:rsid w:val="00CE3932"/>
    <w:rsid w:val="00CE4179"/>
    <w:rsid w:val="00CE4C64"/>
    <w:rsid w:val="00CE51CF"/>
    <w:rsid w:val="00CE787F"/>
    <w:rsid w:val="00CF13B4"/>
    <w:rsid w:val="00CF3FBE"/>
    <w:rsid w:val="00CF4CCF"/>
    <w:rsid w:val="00CF5B37"/>
    <w:rsid w:val="00CF75E6"/>
    <w:rsid w:val="00D0545F"/>
    <w:rsid w:val="00D062AB"/>
    <w:rsid w:val="00D1512F"/>
    <w:rsid w:val="00D17FBD"/>
    <w:rsid w:val="00D20C08"/>
    <w:rsid w:val="00D22DBB"/>
    <w:rsid w:val="00D32DAA"/>
    <w:rsid w:val="00D34360"/>
    <w:rsid w:val="00D35F4A"/>
    <w:rsid w:val="00D36FCA"/>
    <w:rsid w:val="00D405B4"/>
    <w:rsid w:val="00D45AEF"/>
    <w:rsid w:val="00D53206"/>
    <w:rsid w:val="00D60D3C"/>
    <w:rsid w:val="00D615CE"/>
    <w:rsid w:val="00D6245B"/>
    <w:rsid w:val="00D6256B"/>
    <w:rsid w:val="00D64008"/>
    <w:rsid w:val="00D645ED"/>
    <w:rsid w:val="00D64B3A"/>
    <w:rsid w:val="00D66DCA"/>
    <w:rsid w:val="00D72537"/>
    <w:rsid w:val="00D7266A"/>
    <w:rsid w:val="00D86437"/>
    <w:rsid w:val="00D87C57"/>
    <w:rsid w:val="00D95427"/>
    <w:rsid w:val="00D9555A"/>
    <w:rsid w:val="00D965E2"/>
    <w:rsid w:val="00DA080E"/>
    <w:rsid w:val="00DA10AF"/>
    <w:rsid w:val="00DA18D8"/>
    <w:rsid w:val="00DA6753"/>
    <w:rsid w:val="00DB0918"/>
    <w:rsid w:val="00DB1BF3"/>
    <w:rsid w:val="00DB28EC"/>
    <w:rsid w:val="00DC2AEB"/>
    <w:rsid w:val="00DC332F"/>
    <w:rsid w:val="00DC63D5"/>
    <w:rsid w:val="00DC79F5"/>
    <w:rsid w:val="00DD1585"/>
    <w:rsid w:val="00DE4B46"/>
    <w:rsid w:val="00DE5509"/>
    <w:rsid w:val="00DF590B"/>
    <w:rsid w:val="00DF605C"/>
    <w:rsid w:val="00E01A2A"/>
    <w:rsid w:val="00E01D56"/>
    <w:rsid w:val="00E04AD4"/>
    <w:rsid w:val="00E1069E"/>
    <w:rsid w:val="00E11B5D"/>
    <w:rsid w:val="00E154C9"/>
    <w:rsid w:val="00E17535"/>
    <w:rsid w:val="00E203FA"/>
    <w:rsid w:val="00E23A2E"/>
    <w:rsid w:val="00E23EAC"/>
    <w:rsid w:val="00E2601D"/>
    <w:rsid w:val="00E26698"/>
    <w:rsid w:val="00E31553"/>
    <w:rsid w:val="00E33DF1"/>
    <w:rsid w:val="00E34CBB"/>
    <w:rsid w:val="00E36EA9"/>
    <w:rsid w:val="00E37696"/>
    <w:rsid w:val="00E37884"/>
    <w:rsid w:val="00E44CD5"/>
    <w:rsid w:val="00E4597B"/>
    <w:rsid w:val="00E47969"/>
    <w:rsid w:val="00E5488D"/>
    <w:rsid w:val="00E5607E"/>
    <w:rsid w:val="00E60580"/>
    <w:rsid w:val="00E6118B"/>
    <w:rsid w:val="00E627B9"/>
    <w:rsid w:val="00E65806"/>
    <w:rsid w:val="00E70A72"/>
    <w:rsid w:val="00E714AF"/>
    <w:rsid w:val="00E74121"/>
    <w:rsid w:val="00E75ACB"/>
    <w:rsid w:val="00E766F0"/>
    <w:rsid w:val="00E80151"/>
    <w:rsid w:val="00E804D5"/>
    <w:rsid w:val="00E8674F"/>
    <w:rsid w:val="00E86FA2"/>
    <w:rsid w:val="00E878C3"/>
    <w:rsid w:val="00E87D83"/>
    <w:rsid w:val="00E9124E"/>
    <w:rsid w:val="00E94F85"/>
    <w:rsid w:val="00E95E1F"/>
    <w:rsid w:val="00E97B62"/>
    <w:rsid w:val="00EA19D5"/>
    <w:rsid w:val="00EA34AC"/>
    <w:rsid w:val="00EA622A"/>
    <w:rsid w:val="00EA62B7"/>
    <w:rsid w:val="00EB018F"/>
    <w:rsid w:val="00EB4823"/>
    <w:rsid w:val="00EB4839"/>
    <w:rsid w:val="00EB7FF1"/>
    <w:rsid w:val="00EC4993"/>
    <w:rsid w:val="00EC5322"/>
    <w:rsid w:val="00EC7C41"/>
    <w:rsid w:val="00ED2F9D"/>
    <w:rsid w:val="00EE2B52"/>
    <w:rsid w:val="00F05811"/>
    <w:rsid w:val="00F133C5"/>
    <w:rsid w:val="00F13451"/>
    <w:rsid w:val="00F14489"/>
    <w:rsid w:val="00F144B8"/>
    <w:rsid w:val="00F15ADB"/>
    <w:rsid w:val="00F171EC"/>
    <w:rsid w:val="00F20F8A"/>
    <w:rsid w:val="00F25E29"/>
    <w:rsid w:val="00F2636B"/>
    <w:rsid w:val="00F265A2"/>
    <w:rsid w:val="00F306B7"/>
    <w:rsid w:val="00F3218B"/>
    <w:rsid w:val="00F326D0"/>
    <w:rsid w:val="00F40E09"/>
    <w:rsid w:val="00F42D89"/>
    <w:rsid w:val="00F43056"/>
    <w:rsid w:val="00F46184"/>
    <w:rsid w:val="00F517E1"/>
    <w:rsid w:val="00F53C41"/>
    <w:rsid w:val="00F60D34"/>
    <w:rsid w:val="00F636D1"/>
    <w:rsid w:val="00F65948"/>
    <w:rsid w:val="00F661A0"/>
    <w:rsid w:val="00F72E22"/>
    <w:rsid w:val="00F80CBE"/>
    <w:rsid w:val="00F81D38"/>
    <w:rsid w:val="00F834C7"/>
    <w:rsid w:val="00F848E1"/>
    <w:rsid w:val="00F93A3A"/>
    <w:rsid w:val="00F948EC"/>
    <w:rsid w:val="00FA0533"/>
    <w:rsid w:val="00FA2AA7"/>
    <w:rsid w:val="00FB0057"/>
    <w:rsid w:val="00FB093F"/>
    <w:rsid w:val="00FB0D17"/>
    <w:rsid w:val="00FB2D8A"/>
    <w:rsid w:val="00FB2EA6"/>
    <w:rsid w:val="00FB33E7"/>
    <w:rsid w:val="00FB3D64"/>
    <w:rsid w:val="00FB4611"/>
    <w:rsid w:val="00FB4B6D"/>
    <w:rsid w:val="00FC46DA"/>
    <w:rsid w:val="00FD1ACF"/>
    <w:rsid w:val="00FD2450"/>
    <w:rsid w:val="00FE4DAA"/>
    <w:rsid w:val="00FE5179"/>
    <w:rsid w:val="00FE63E8"/>
    <w:rsid w:val="00FE64EF"/>
    <w:rsid w:val="00FF29F2"/>
    <w:rsid w:val="00FF3286"/>
    <w:rsid w:val="00F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A2E3C"/>
  <w15:chartTrackingRefBased/>
  <w15:docId w15:val="{8BEC354C-E326-4A18-BA14-C3EF4557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8"/>
    </w:rPr>
  </w:style>
  <w:style w:type="paragraph" w:styleId="Heading2">
    <w:name w:val="heading 2"/>
    <w:basedOn w:val="Normal"/>
    <w:next w:val="Normal"/>
    <w:qFormat/>
    <w:pPr>
      <w:keepNext/>
      <w:ind w:left="113" w:right="113"/>
      <w:jc w:val="center"/>
      <w:outlineLvl w:val="1"/>
    </w:pPr>
    <w:rPr>
      <w:rFonts w:ascii="Arial" w:hAnsi="Arial" w:cs="Arial"/>
      <w:b/>
      <w:bCs/>
      <w:sz w:val="18"/>
      <w:szCs w:val="17"/>
    </w:rPr>
  </w:style>
  <w:style w:type="paragraph" w:styleId="Heading3">
    <w:name w:val="heading 3"/>
    <w:basedOn w:val="Normal"/>
    <w:next w:val="Normal"/>
    <w:qFormat/>
    <w:pPr>
      <w:keepNext/>
      <w:outlineLvl w:val="2"/>
    </w:pPr>
    <w:rPr>
      <w:rFonts w:ascii="Arial" w:hAnsi="Arial" w:cs="Arial"/>
      <w:b/>
      <w:bCs/>
      <w:sz w:val="20"/>
      <w:szCs w:val="17"/>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sz w:val="16"/>
    </w:rPr>
  </w:style>
  <w:style w:type="paragraph" w:styleId="Heading6">
    <w:name w:val="heading 6"/>
    <w:basedOn w:val="Normal"/>
    <w:next w:val="Normal"/>
    <w:qFormat/>
    <w:pPr>
      <w:keepNext/>
      <w:jc w:val="right"/>
      <w:outlineLvl w:val="5"/>
    </w:pPr>
    <w:rPr>
      <w:rFonts w:ascii="Arial" w:hAnsi="Arial" w:cs="Arial"/>
      <w:b/>
      <w:bCs/>
      <w:sz w:val="18"/>
      <w:szCs w:val="17"/>
    </w:rPr>
  </w:style>
  <w:style w:type="paragraph" w:styleId="Heading7">
    <w:name w:val="heading 7"/>
    <w:basedOn w:val="Normal"/>
    <w:next w:val="Normal"/>
    <w:qFormat/>
    <w:pPr>
      <w:keepNext/>
      <w:jc w:val="center"/>
      <w:outlineLvl w:val="6"/>
    </w:pPr>
    <w:rPr>
      <w:rFonts w:ascii="Arial" w:hAnsi="Arial" w:cs="Arial"/>
      <w:b/>
      <w:bCs/>
      <w:sz w:val="20"/>
      <w:szCs w:val="15"/>
    </w:rPr>
  </w:style>
  <w:style w:type="paragraph" w:styleId="Heading9">
    <w:name w:val="heading 9"/>
    <w:basedOn w:val="Normal"/>
    <w:next w:val="Normal"/>
    <w:qFormat/>
    <w:pPr>
      <w:keepNext/>
      <w:outlineLvl w:val="8"/>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0"/>
    </w:rPr>
  </w:style>
  <w:style w:type="paragraph" w:styleId="BodyText">
    <w:name w:val="Body Text"/>
    <w:basedOn w:val="Normal"/>
    <w:pPr>
      <w:ind w:right="-108"/>
    </w:pPr>
    <w:rPr>
      <w:rFonts w:ascii="Arial" w:hAnsi="Arial" w:cs="Arial"/>
      <w:b/>
      <w:bCs/>
      <w:sz w:val="18"/>
      <w:szCs w:val="26"/>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sz w:val="20"/>
      <w:szCs w:val="17"/>
    </w:rPr>
  </w:style>
  <w:style w:type="character" w:styleId="Hyperlink">
    <w:name w:val="Hyperlink"/>
    <w:rsid w:val="00536BEC"/>
    <w:rPr>
      <w:color w:val="0000FF"/>
      <w:u w:val="single"/>
    </w:rPr>
  </w:style>
  <w:style w:type="table" w:styleId="TableGrid">
    <w:name w:val="Table Grid"/>
    <w:basedOn w:val="TableNormal"/>
    <w:uiPriority w:val="59"/>
    <w:rsid w:val="001B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FE64EF"/>
    <w:pPr>
      <w:tabs>
        <w:tab w:val="right" w:leader="dot" w:pos="9350"/>
      </w:tabs>
    </w:pPr>
    <w:rPr>
      <w:b/>
      <w:noProof/>
      <w:sz w:val="28"/>
      <w:szCs w:val="28"/>
    </w:rPr>
  </w:style>
  <w:style w:type="paragraph" w:styleId="FootnoteText">
    <w:name w:val="footnote text"/>
    <w:basedOn w:val="Normal"/>
    <w:semiHidden/>
    <w:rsid w:val="00BD3A2F"/>
    <w:rPr>
      <w:sz w:val="20"/>
      <w:szCs w:val="20"/>
    </w:rPr>
  </w:style>
  <w:style w:type="character" w:styleId="FootnoteReference">
    <w:name w:val="footnote reference"/>
    <w:semiHidden/>
    <w:rsid w:val="00BD3A2F"/>
    <w:rPr>
      <w:vertAlign w:val="superscript"/>
    </w:rPr>
  </w:style>
  <w:style w:type="character" w:styleId="CommentReference">
    <w:name w:val="annotation reference"/>
    <w:semiHidden/>
    <w:rsid w:val="00FE63E8"/>
    <w:rPr>
      <w:sz w:val="16"/>
      <w:szCs w:val="16"/>
    </w:rPr>
  </w:style>
  <w:style w:type="paragraph" w:styleId="CommentText">
    <w:name w:val="annotation text"/>
    <w:basedOn w:val="Normal"/>
    <w:semiHidden/>
    <w:rsid w:val="00FE63E8"/>
    <w:rPr>
      <w:sz w:val="20"/>
      <w:szCs w:val="20"/>
    </w:rPr>
  </w:style>
  <w:style w:type="paragraph" w:styleId="CommentSubject">
    <w:name w:val="annotation subject"/>
    <w:basedOn w:val="CommentText"/>
    <w:next w:val="CommentText"/>
    <w:semiHidden/>
    <w:rsid w:val="00FE63E8"/>
    <w:rPr>
      <w:b/>
      <w:bCs/>
    </w:rPr>
  </w:style>
  <w:style w:type="paragraph" w:styleId="BalloonText">
    <w:name w:val="Balloon Text"/>
    <w:basedOn w:val="Normal"/>
    <w:semiHidden/>
    <w:rsid w:val="00FE63E8"/>
    <w:rPr>
      <w:rFonts w:ascii="Tahoma" w:hAnsi="Tahoma" w:cs="Tahoma"/>
      <w:sz w:val="16"/>
      <w:szCs w:val="16"/>
    </w:rPr>
  </w:style>
  <w:style w:type="paragraph" w:styleId="ListParagraph">
    <w:name w:val="List Paragraph"/>
    <w:basedOn w:val="Normal"/>
    <w:uiPriority w:val="34"/>
    <w:qFormat/>
    <w:rsid w:val="003F12BC"/>
    <w:pPr>
      <w:ind w:left="720"/>
    </w:pPr>
  </w:style>
  <w:style w:type="character" w:customStyle="1" w:styleId="TitleChar">
    <w:name w:val="Title Char"/>
    <w:link w:val="Title"/>
    <w:locked/>
    <w:rsid w:val="00C31300"/>
    <w:rPr>
      <w:rFonts w:ascii="Arial" w:hAnsi="Arial" w:cs="Arial"/>
      <w:b/>
      <w:bCs/>
      <w:szCs w:val="24"/>
    </w:rPr>
  </w:style>
  <w:style w:type="paragraph" w:styleId="NoSpacing">
    <w:name w:val="No Spacing"/>
    <w:link w:val="NoSpacingChar"/>
    <w:uiPriority w:val="1"/>
    <w:qFormat/>
    <w:rsid w:val="00CD174F"/>
    <w:rPr>
      <w:rFonts w:ascii="Arial" w:hAnsi="Arial"/>
      <w:sz w:val="22"/>
      <w:szCs w:val="22"/>
      <w:lang w:bidi="en-US"/>
    </w:rPr>
  </w:style>
  <w:style w:type="character" w:customStyle="1" w:styleId="NoSpacingChar">
    <w:name w:val="No Spacing Char"/>
    <w:link w:val="NoSpacing"/>
    <w:uiPriority w:val="1"/>
    <w:rsid w:val="00CD174F"/>
    <w:rPr>
      <w:rFonts w:ascii="Arial" w:hAnsi="Arial"/>
      <w:sz w:val="22"/>
      <w:szCs w:val="22"/>
      <w:lang w:val="en-US" w:eastAsia="en-US" w:bidi="en-US"/>
    </w:rPr>
  </w:style>
  <w:style w:type="paragraph" w:styleId="DocumentMap">
    <w:name w:val="Document Map"/>
    <w:basedOn w:val="Normal"/>
    <w:link w:val="DocumentMapChar"/>
    <w:rsid w:val="000E339E"/>
    <w:rPr>
      <w:rFonts w:ascii="Tahoma" w:hAnsi="Tahoma" w:cs="Tahoma"/>
      <w:sz w:val="16"/>
      <w:szCs w:val="16"/>
    </w:rPr>
  </w:style>
  <w:style w:type="character" w:customStyle="1" w:styleId="DocumentMapChar">
    <w:name w:val="Document Map Char"/>
    <w:link w:val="DocumentMap"/>
    <w:rsid w:val="000E339E"/>
    <w:rPr>
      <w:rFonts w:ascii="Tahoma" w:hAnsi="Tahoma" w:cs="Tahoma"/>
      <w:sz w:val="16"/>
      <w:szCs w:val="16"/>
    </w:rPr>
  </w:style>
  <w:style w:type="paragraph" w:styleId="NormalWeb">
    <w:name w:val="Normal (Web)"/>
    <w:basedOn w:val="Normal"/>
    <w:uiPriority w:val="99"/>
    <w:rsid w:val="0009656E"/>
    <w:pPr>
      <w:spacing w:after="240"/>
    </w:pPr>
  </w:style>
  <w:style w:type="paragraph" w:customStyle="1" w:styleId="StyleHeading1CooperBlack20ptBlueCentered">
    <w:name w:val="Style Heading 1 + Cooper Black 20 pt Blue Centered"/>
    <w:basedOn w:val="Heading1"/>
    <w:rsid w:val="00375ABC"/>
    <w:pPr>
      <w:jc w:val="center"/>
    </w:pPr>
    <w:rPr>
      <w:rFonts w:ascii="Cooper Black" w:hAnsi="Cooper Black" w:cs="Times New Roman"/>
      <w:color w:val="FF0000"/>
      <w:sz w:val="40"/>
      <w:szCs w:val="20"/>
    </w:rPr>
  </w:style>
  <w:style w:type="paragraph" w:customStyle="1" w:styleId="StyleHeading1Centered">
    <w:name w:val="Style Heading 1 + Centered"/>
    <w:basedOn w:val="Heading1"/>
    <w:autoRedefine/>
    <w:qFormat/>
    <w:rsid w:val="002C640B"/>
    <w:pPr>
      <w:jc w:val="center"/>
    </w:pPr>
    <w:rPr>
      <w:rFonts w:ascii="Cooper Black" w:hAnsi="Cooper Black"/>
      <w:b w:val="0"/>
      <w:sz w:val="40"/>
      <w:szCs w:val="72"/>
    </w:rPr>
  </w:style>
  <w:style w:type="paragraph" w:styleId="Subtitle">
    <w:name w:val="Subtitle"/>
    <w:basedOn w:val="Normal"/>
    <w:next w:val="Normal"/>
    <w:link w:val="SubtitleChar"/>
    <w:autoRedefine/>
    <w:qFormat/>
    <w:rsid w:val="00F13451"/>
    <w:pPr>
      <w:spacing w:after="60"/>
      <w:outlineLvl w:val="1"/>
    </w:pPr>
    <w:rPr>
      <w:rFonts w:ascii="Arial" w:hAnsi="Arial"/>
      <w:b/>
      <w:i/>
      <w:color w:val="FF0000"/>
      <w:sz w:val="32"/>
    </w:rPr>
  </w:style>
  <w:style w:type="character" w:customStyle="1" w:styleId="SubtitleChar">
    <w:name w:val="Subtitle Char"/>
    <w:link w:val="Subtitle"/>
    <w:rsid w:val="00F13451"/>
    <w:rPr>
      <w:rFonts w:ascii="Arial" w:hAnsi="Arial"/>
      <w:b/>
      <w:i/>
      <w:color w:val="FF0000"/>
      <w:sz w:val="32"/>
      <w:szCs w:val="24"/>
    </w:rPr>
  </w:style>
  <w:style w:type="paragraph" w:styleId="TOCHeading">
    <w:name w:val="TOC Heading"/>
    <w:basedOn w:val="Heading1"/>
    <w:next w:val="Normal"/>
    <w:uiPriority w:val="39"/>
    <w:semiHidden/>
    <w:unhideWhenUsed/>
    <w:qFormat/>
    <w:rsid w:val="00962055"/>
    <w:pPr>
      <w:keepLines/>
      <w:spacing w:before="480" w:line="276" w:lineRule="auto"/>
      <w:outlineLvl w:val="9"/>
    </w:pPr>
    <w:rPr>
      <w:rFonts w:ascii="Cambria" w:hAnsi="Cambria" w:cs="Times New Roman"/>
      <w:color w:val="365F91"/>
      <w:sz w:val="28"/>
      <w:szCs w:val="28"/>
    </w:rPr>
  </w:style>
  <w:style w:type="paragraph" w:styleId="TOC3">
    <w:name w:val="toc 3"/>
    <w:basedOn w:val="Normal"/>
    <w:next w:val="Normal"/>
    <w:autoRedefine/>
    <w:uiPriority w:val="39"/>
    <w:rsid w:val="00962055"/>
    <w:pPr>
      <w:ind w:left="480"/>
    </w:pPr>
  </w:style>
  <w:style w:type="paragraph" w:styleId="TOC2">
    <w:name w:val="toc 2"/>
    <w:basedOn w:val="Normal"/>
    <w:next w:val="Normal"/>
    <w:autoRedefine/>
    <w:uiPriority w:val="39"/>
    <w:rsid w:val="00962055"/>
    <w:pPr>
      <w:ind w:left="240"/>
    </w:pPr>
  </w:style>
  <w:style w:type="paragraph" w:customStyle="1" w:styleId="StyleStyleHeading1Centered18pt">
    <w:name w:val="Style Style Heading 1 + Centered + 18 pt"/>
    <w:basedOn w:val="StyleHeading1Centered"/>
    <w:qFormat/>
    <w:rsid w:val="007B3770"/>
  </w:style>
  <w:style w:type="character" w:styleId="FollowedHyperlink">
    <w:name w:val="FollowedHyperlink"/>
    <w:rsid w:val="005C29E1"/>
    <w:rPr>
      <w:color w:val="800080"/>
      <w:u w:val="single"/>
    </w:rPr>
  </w:style>
  <w:style w:type="character" w:customStyle="1" w:styleId="FooterChar">
    <w:name w:val="Footer Char"/>
    <w:link w:val="Footer"/>
    <w:uiPriority w:val="99"/>
    <w:rsid w:val="0006653A"/>
    <w:rPr>
      <w:sz w:val="24"/>
      <w:szCs w:val="24"/>
    </w:rPr>
  </w:style>
  <w:style w:type="table" w:customStyle="1" w:styleId="TableGrid1">
    <w:name w:val="Table Grid1"/>
    <w:basedOn w:val="TableNormal"/>
    <w:next w:val="TableGrid"/>
    <w:uiPriority w:val="59"/>
    <w:rsid w:val="00EB018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8785">
      <w:bodyDiv w:val="1"/>
      <w:marLeft w:val="0"/>
      <w:marRight w:val="0"/>
      <w:marTop w:val="0"/>
      <w:marBottom w:val="0"/>
      <w:divBdr>
        <w:top w:val="none" w:sz="0" w:space="0" w:color="auto"/>
        <w:left w:val="none" w:sz="0" w:space="0" w:color="auto"/>
        <w:bottom w:val="none" w:sz="0" w:space="0" w:color="auto"/>
        <w:right w:val="none" w:sz="0" w:space="0" w:color="auto"/>
      </w:divBdr>
      <w:divsChild>
        <w:div w:id="1090354042">
          <w:marLeft w:val="547"/>
          <w:marRight w:val="0"/>
          <w:marTop w:val="130"/>
          <w:marBottom w:val="0"/>
          <w:divBdr>
            <w:top w:val="none" w:sz="0" w:space="0" w:color="auto"/>
            <w:left w:val="none" w:sz="0" w:space="0" w:color="auto"/>
            <w:bottom w:val="none" w:sz="0" w:space="0" w:color="auto"/>
            <w:right w:val="none" w:sz="0" w:space="0" w:color="auto"/>
          </w:divBdr>
        </w:div>
      </w:divsChild>
    </w:div>
    <w:div w:id="527723309">
      <w:bodyDiv w:val="1"/>
      <w:marLeft w:val="0"/>
      <w:marRight w:val="0"/>
      <w:marTop w:val="0"/>
      <w:marBottom w:val="0"/>
      <w:divBdr>
        <w:top w:val="none" w:sz="0" w:space="0" w:color="auto"/>
        <w:left w:val="none" w:sz="0" w:space="0" w:color="auto"/>
        <w:bottom w:val="none" w:sz="0" w:space="0" w:color="auto"/>
        <w:right w:val="none" w:sz="0" w:space="0" w:color="auto"/>
      </w:divBdr>
    </w:div>
    <w:div w:id="1698896583">
      <w:bodyDiv w:val="1"/>
      <w:marLeft w:val="0"/>
      <w:marRight w:val="0"/>
      <w:marTop w:val="0"/>
      <w:marBottom w:val="0"/>
      <w:divBdr>
        <w:top w:val="none" w:sz="0" w:space="0" w:color="auto"/>
        <w:left w:val="none" w:sz="0" w:space="0" w:color="auto"/>
        <w:bottom w:val="none" w:sz="0" w:space="0" w:color="auto"/>
        <w:right w:val="none" w:sz="0" w:space="0" w:color="auto"/>
      </w:divBdr>
      <w:divsChild>
        <w:div w:id="246111284">
          <w:marLeft w:val="0"/>
          <w:marRight w:val="0"/>
          <w:marTop w:val="0"/>
          <w:marBottom w:val="0"/>
          <w:divBdr>
            <w:top w:val="none" w:sz="0" w:space="0" w:color="auto"/>
            <w:left w:val="none" w:sz="0" w:space="0" w:color="auto"/>
            <w:bottom w:val="none" w:sz="0" w:space="0" w:color="auto"/>
            <w:right w:val="none" w:sz="0" w:space="0" w:color="auto"/>
          </w:divBdr>
          <w:divsChild>
            <w:div w:id="1052582093">
              <w:marLeft w:val="0"/>
              <w:marRight w:val="0"/>
              <w:marTop w:val="0"/>
              <w:marBottom w:val="0"/>
              <w:divBdr>
                <w:top w:val="none" w:sz="0" w:space="0" w:color="auto"/>
                <w:left w:val="none" w:sz="0" w:space="0" w:color="auto"/>
                <w:bottom w:val="none" w:sz="0" w:space="0" w:color="auto"/>
                <w:right w:val="none" w:sz="0" w:space="0" w:color="auto"/>
              </w:divBdr>
            </w:div>
            <w:div w:id="16598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program.intake@usda.go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r.usda.gov/filing-discrimination-complaint-usda-custom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cio.usda.gov/sites/default/files/docs/2012/Complain_combined_6_8_1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n-eat.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SMI Review Food Based Menu Planning and Production Record</vt:lpstr>
    </vt:vector>
  </TitlesOfParts>
  <Company/>
  <LinksUpToDate>false</LinksUpToDate>
  <CharactersWithSpaces>15369</CharactersWithSpaces>
  <SharedDoc>false</SharedDoc>
  <HLinks>
    <vt:vector size="42" baseType="variant">
      <vt:variant>
        <vt:i4>5701674</vt:i4>
      </vt:variant>
      <vt:variant>
        <vt:i4>9</vt:i4>
      </vt:variant>
      <vt:variant>
        <vt:i4>0</vt:i4>
      </vt:variant>
      <vt:variant>
        <vt:i4>5</vt:i4>
      </vt:variant>
      <vt:variant>
        <vt:lpwstr>mailto:program.intake@usda.gov</vt:lpwstr>
      </vt:variant>
      <vt:variant>
        <vt:lpwstr/>
      </vt:variant>
      <vt:variant>
        <vt:i4>3407973</vt:i4>
      </vt:variant>
      <vt:variant>
        <vt:i4>6</vt:i4>
      </vt:variant>
      <vt:variant>
        <vt:i4>0</vt:i4>
      </vt:variant>
      <vt:variant>
        <vt:i4>5</vt:i4>
      </vt:variant>
      <vt:variant>
        <vt:lpwstr>https://www.ascr.usda.gov/filing-discrimination-complaint-usda-customer</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8323111</vt:i4>
      </vt:variant>
      <vt:variant>
        <vt:i4>0</vt:i4>
      </vt:variant>
      <vt:variant>
        <vt:i4>0</vt:i4>
      </vt:variant>
      <vt:variant>
        <vt:i4>5</vt:i4>
      </vt:variant>
      <vt:variant>
        <vt:lpwstr>http://www.kn-eat.org/</vt:lpwstr>
      </vt:variant>
      <vt:variant>
        <vt:lpwstr/>
      </vt:variant>
      <vt:variant>
        <vt:i4>8323111</vt:i4>
      </vt:variant>
      <vt:variant>
        <vt:i4>9</vt:i4>
      </vt:variant>
      <vt:variant>
        <vt:i4>0</vt:i4>
      </vt:variant>
      <vt:variant>
        <vt:i4>5</vt:i4>
      </vt:variant>
      <vt:variant>
        <vt:lpwstr>http://www.kn-eat.org/</vt:lpwstr>
      </vt:variant>
      <vt:variant>
        <vt:lpwstr/>
      </vt:variant>
      <vt:variant>
        <vt:i4>8323111</vt:i4>
      </vt:variant>
      <vt:variant>
        <vt:i4>3</vt:i4>
      </vt:variant>
      <vt:variant>
        <vt:i4>0</vt:i4>
      </vt:variant>
      <vt:variant>
        <vt:i4>5</vt:i4>
      </vt:variant>
      <vt:variant>
        <vt:lpwstr>http://www.kn-eat.org/</vt:lpwstr>
      </vt:variant>
      <vt:variant>
        <vt:lpwstr/>
      </vt:variant>
      <vt:variant>
        <vt:i4>8323111</vt:i4>
      </vt:variant>
      <vt:variant>
        <vt:i4>0</vt:i4>
      </vt:variant>
      <vt:variant>
        <vt:i4>0</vt:i4>
      </vt:variant>
      <vt:variant>
        <vt:i4>5</vt:i4>
      </vt:variant>
      <vt:variant>
        <vt:lpwstr>http://www.kn-eat.org/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 Review Food Based Menu Planning and Production Record</dc:title>
  <dc:subject/>
  <dc:creator>Kenton D. Van</dc:creator>
  <cp:keywords/>
  <cp:lastModifiedBy>Emily Brinkman</cp:lastModifiedBy>
  <cp:revision>7</cp:revision>
  <cp:lastPrinted>2019-07-11T15:15:00Z</cp:lastPrinted>
  <dcterms:created xsi:type="dcterms:W3CDTF">2019-07-01T19:50:00Z</dcterms:created>
  <dcterms:modified xsi:type="dcterms:W3CDTF">2019-07-11T15:15:00Z</dcterms:modified>
</cp:coreProperties>
</file>